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F2870" w14:textId="77777777" w:rsidR="00421AB1" w:rsidRPr="00421AB1" w:rsidRDefault="00421AB1" w:rsidP="00421AB1">
      <w:pPr>
        <w:pStyle w:val="Title"/>
        <w:rPr>
          <w:b/>
          <w:sz w:val="36"/>
          <w:szCs w:val="36"/>
        </w:rPr>
      </w:pPr>
      <w:bookmarkStart w:id="0" w:name="_GoBack"/>
      <w:bookmarkEnd w:id="0"/>
      <w:r w:rsidRPr="00421AB1">
        <w:rPr>
          <w:b/>
          <w:sz w:val="36"/>
          <w:szCs w:val="36"/>
        </w:rPr>
        <w:t xml:space="preserve">           Tutorial (part II): Forced harmonic oscillator</w:t>
      </w:r>
    </w:p>
    <w:p w14:paraId="737F2AD3" w14:textId="77777777" w:rsidR="00421AB1" w:rsidRPr="00421AB1" w:rsidRDefault="00421AB1" w:rsidP="00421AB1">
      <w:pPr>
        <w:pStyle w:val="Title"/>
        <w:rPr>
          <w:b/>
          <w:sz w:val="36"/>
          <w:szCs w:val="36"/>
        </w:rPr>
      </w:pPr>
      <w:r w:rsidRPr="00421AB1">
        <w:rPr>
          <w:b/>
          <w:sz w:val="36"/>
          <w:szCs w:val="36"/>
        </w:rPr>
        <w:t xml:space="preserve">                                                                                                          </w:t>
      </w:r>
      <w:proofErr w:type="spellStart"/>
      <w:r w:rsidRPr="00421AB1">
        <w:rPr>
          <w:b/>
          <w:sz w:val="36"/>
          <w:szCs w:val="36"/>
        </w:rPr>
        <w:t>Phys</w:t>
      </w:r>
      <w:proofErr w:type="spellEnd"/>
      <w:r w:rsidRPr="00421AB1">
        <w:rPr>
          <w:b/>
          <w:sz w:val="36"/>
          <w:szCs w:val="36"/>
        </w:rPr>
        <w:t xml:space="preserve"> 2210                                        </w:t>
      </w:r>
      <w:r>
        <w:rPr>
          <w:b/>
          <w:sz w:val="36"/>
          <w:szCs w:val="36"/>
        </w:rPr>
        <w:t xml:space="preserve">                 </w:t>
      </w:r>
      <w:r w:rsidRPr="00421AB1">
        <w:rPr>
          <w:b/>
          <w:sz w:val="36"/>
          <w:szCs w:val="36"/>
        </w:rPr>
        <w:t xml:space="preserve"> </w:t>
      </w:r>
    </w:p>
    <w:p w14:paraId="709ACE32" w14:textId="77777777" w:rsidR="00421AB1" w:rsidRPr="00421AB1" w:rsidRDefault="00421AB1" w:rsidP="00421A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MR12"/>
          <w:sz w:val="28"/>
          <w:szCs w:val="28"/>
        </w:rPr>
      </w:pPr>
      <w:r w:rsidRPr="00421AB1">
        <w:rPr>
          <w:rFonts w:asciiTheme="majorHAnsi" w:hAnsiTheme="majorHAnsi" w:cs="CMR12"/>
          <w:sz w:val="28"/>
          <w:szCs w:val="28"/>
        </w:rPr>
        <w:t xml:space="preserve"> A harmonic oscillator with a restoring force 25</w:t>
      </w:r>
      <w:r w:rsidRPr="00421AB1">
        <w:rPr>
          <w:rFonts w:asciiTheme="majorHAnsi" w:hAnsiTheme="majorHAnsi" w:cs="CMMI12"/>
          <w:sz w:val="28"/>
          <w:szCs w:val="28"/>
        </w:rPr>
        <w:t>m</w:t>
      </w:r>
      <w:r w:rsidRPr="00421AB1">
        <w:rPr>
          <w:rFonts w:ascii="Symbol" w:hAnsi="Symbol" w:cs="CMMI12"/>
          <w:sz w:val="28"/>
          <w:szCs w:val="28"/>
        </w:rPr>
        <w:t></w:t>
      </w:r>
      <w:r w:rsidRPr="00421AB1">
        <w:rPr>
          <w:rFonts w:asciiTheme="majorHAnsi" w:hAnsiTheme="majorHAnsi" w:cs="CMR8"/>
          <w:sz w:val="28"/>
          <w:szCs w:val="28"/>
          <w:vertAlign w:val="superscript"/>
        </w:rPr>
        <w:t>2</w:t>
      </w:r>
      <w:r w:rsidRPr="00421AB1">
        <w:rPr>
          <w:rFonts w:asciiTheme="majorHAnsi" w:hAnsiTheme="majorHAnsi" w:cs="CMMI12"/>
          <w:sz w:val="28"/>
          <w:szCs w:val="28"/>
        </w:rPr>
        <w:t xml:space="preserve">x </w:t>
      </w:r>
      <w:r w:rsidRPr="00421AB1">
        <w:rPr>
          <w:rFonts w:asciiTheme="majorHAnsi" w:hAnsiTheme="majorHAnsi" w:cs="CMR12"/>
          <w:sz w:val="28"/>
          <w:szCs w:val="28"/>
        </w:rPr>
        <w:t>is subject to a damping</w:t>
      </w:r>
    </w:p>
    <w:p w14:paraId="7DE54394" w14:textId="77777777" w:rsidR="00421AB1" w:rsidRPr="00421AB1" w:rsidRDefault="00421AB1" w:rsidP="00421A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MR12"/>
          <w:sz w:val="28"/>
          <w:szCs w:val="28"/>
        </w:rPr>
      </w:pPr>
      <w:proofErr w:type="gramStart"/>
      <w:r w:rsidRPr="00421AB1">
        <w:rPr>
          <w:rFonts w:asciiTheme="majorHAnsi" w:hAnsiTheme="majorHAnsi" w:cs="CMR12"/>
          <w:sz w:val="28"/>
          <w:szCs w:val="28"/>
        </w:rPr>
        <w:t>force</w:t>
      </w:r>
      <w:proofErr w:type="gramEnd"/>
      <w:r w:rsidRPr="00421AB1">
        <w:rPr>
          <w:rFonts w:asciiTheme="majorHAnsi" w:hAnsiTheme="majorHAnsi" w:cs="CMR12"/>
          <w:sz w:val="28"/>
          <w:szCs w:val="28"/>
        </w:rPr>
        <w:t xml:space="preserve"> 3</w:t>
      </w:r>
      <w:r w:rsidRPr="00421AB1">
        <w:rPr>
          <w:rFonts w:asciiTheme="majorHAnsi" w:hAnsiTheme="majorHAnsi" w:cs="CMMI12"/>
          <w:sz w:val="28"/>
          <w:szCs w:val="28"/>
        </w:rPr>
        <w:t>m</w:t>
      </w:r>
      <w:r w:rsidRPr="00421AB1">
        <w:rPr>
          <w:rFonts w:ascii="Symbol" w:hAnsi="Symbol" w:cs="CMMI12"/>
          <w:sz w:val="28"/>
          <w:szCs w:val="28"/>
        </w:rPr>
        <w:t></w:t>
      </w:r>
      <w:r>
        <w:rPr>
          <w:rFonts w:asciiTheme="majorHAnsi" w:hAnsiTheme="majorHAnsi" w:cs="CMMI12"/>
          <w:sz w:val="28"/>
          <w:szCs w:val="28"/>
        </w:rPr>
        <w:t>v</w:t>
      </w:r>
      <w:r w:rsidRPr="00421AB1">
        <w:rPr>
          <w:rFonts w:asciiTheme="majorHAnsi" w:hAnsiTheme="majorHAnsi" w:cs="CMR12"/>
          <w:sz w:val="28"/>
          <w:szCs w:val="28"/>
        </w:rPr>
        <w:t xml:space="preserve"> and a sinusoidal driving force F</w:t>
      </w:r>
      <w:r w:rsidRPr="00D82F40">
        <w:rPr>
          <w:rFonts w:asciiTheme="majorHAnsi" w:hAnsiTheme="majorHAnsi" w:cs="CMR8"/>
          <w:sz w:val="28"/>
          <w:szCs w:val="28"/>
          <w:vertAlign w:val="subscript"/>
        </w:rPr>
        <w:t>0</w:t>
      </w:r>
      <w:r w:rsidRPr="00421AB1">
        <w:rPr>
          <w:rFonts w:asciiTheme="majorHAnsi" w:hAnsiTheme="majorHAnsi" w:cs="CMR12"/>
          <w:sz w:val="28"/>
          <w:szCs w:val="28"/>
        </w:rPr>
        <w:t>cos(10</w:t>
      </w:r>
      <w:r w:rsidRPr="00421AB1">
        <w:rPr>
          <w:rFonts w:ascii="Symbol" w:hAnsi="Symbol" w:cs="CMMI12"/>
          <w:sz w:val="28"/>
          <w:szCs w:val="28"/>
        </w:rPr>
        <w:t></w:t>
      </w:r>
      <w:r w:rsidRPr="00421AB1">
        <w:rPr>
          <w:rFonts w:asciiTheme="majorHAnsi" w:hAnsiTheme="majorHAnsi" w:cs="CMMI12"/>
          <w:sz w:val="28"/>
          <w:szCs w:val="28"/>
        </w:rPr>
        <w:t>t</w:t>
      </w:r>
      <w:r w:rsidRPr="00421AB1">
        <w:rPr>
          <w:rFonts w:asciiTheme="majorHAnsi" w:hAnsiTheme="majorHAnsi" w:cs="CMR12"/>
          <w:sz w:val="28"/>
          <w:szCs w:val="28"/>
        </w:rPr>
        <w:t>).</w:t>
      </w:r>
    </w:p>
    <w:p w14:paraId="5F5E88DD" w14:textId="77777777" w:rsidR="00421AB1" w:rsidRPr="00421AB1" w:rsidRDefault="00421AB1" w:rsidP="00421A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MR12"/>
          <w:sz w:val="28"/>
          <w:szCs w:val="28"/>
        </w:rPr>
      </w:pPr>
      <w:r w:rsidRPr="00421AB1">
        <w:rPr>
          <w:rFonts w:asciiTheme="majorHAnsi" w:hAnsiTheme="majorHAnsi" w:cs="CMR12"/>
          <w:sz w:val="28"/>
          <w:szCs w:val="28"/>
        </w:rPr>
        <w:t>Write down the differential equation that governs the motion of this oscillator.</w:t>
      </w:r>
    </w:p>
    <w:p w14:paraId="48B5691E" w14:textId="77777777" w:rsidR="00421AB1" w:rsidRPr="00421AB1" w:rsidRDefault="00421AB1" w:rsidP="00421A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MR12"/>
          <w:sz w:val="28"/>
          <w:szCs w:val="28"/>
        </w:rPr>
      </w:pPr>
      <w:r w:rsidRPr="00421AB1">
        <w:rPr>
          <w:rFonts w:asciiTheme="majorHAnsi" w:hAnsiTheme="majorHAnsi" w:cs="CMR12"/>
          <w:sz w:val="28"/>
          <w:szCs w:val="28"/>
        </w:rPr>
        <w:t xml:space="preserve">Show that if the driving force were removed the oscillator would become </w:t>
      </w:r>
      <w:proofErr w:type="spellStart"/>
      <w:r w:rsidRPr="00421AB1">
        <w:rPr>
          <w:rFonts w:asciiTheme="majorHAnsi" w:hAnsiTheme="majorHAnsi" w:cs="CMR12"/>
          <w:sz w:val="28"/>
          <w:szCs w:val="28"/>
        </w:rPr>
        <w:t>underdamped</w:t>
      </w:r>
      <w:proofErr w:type="spellEnd"/>
      <w:r w:rsidRPr="00421AB1">
        <w:rPr>
          <w:rFonts w:asciiTheme="majorHAnsi" w:hAnsiTheme="majorHAnsi" w:cs="CMR12"/>
          <w:sz w:val="28"/>
          <w:szCs w:val="28"/>
        </w:rPr>
        <w:t>,</w:t>
      </w:r>
      <w:r>
        <w:rPr>
          <w:rFonts w:asciiTheme="majorHAnsi" w:hAnsiTheme="majorHAnsi" w:cs="CMR12"/>
          <w:sz w:val="28"/>
          <w:szCs w:val="28"/>
        </w:rPr>
        <w:t xml:space="preserve"> </w:t>
      </w:r>
      <w:r w:rsidRPr="00421AB1">
        <w:rPr>
          <w:rFonts w:asciiTheme="majorHAnsi" w:hAnsiTheme="majorHAnsi" w:cs="CMR12"/>
          <w:sz w:val="28"/>
          <w:szCs w:val="28"/>
        </w:rPr>
        <w:t>and express the frequency of the oscillator in terms of the given quantities.</w:t>
      </w:r>
      <w:r>
        <w:rPr>
          <w:rFonts w:asciiTheme="majorHAnsi" w:hAnsiTheme="majorHAnsi" w:cs="CMR12"/>
          <w:sz w:val="28"/>
          <w:szCs w:val="28"/>
        </w:rPr>
        <w:t xml:space="preserve"> </w:t>
      </w:r>
      <w:r w:rsidRPr="00421AB1">
        <w:rPr>
          <w:rFonts w:asciiTheme="majorHAnsi" w:hAnsiTheme="majorHAnsi" w:cs="CMR12"/>
          <w:sz w:val="28"/>
          <w:szCs w:val="28"/>
        </w:rPr>
        <w:t>Explain your reasoning.</w:t>
      </w:r>
    </w:p>
    <w:p w14:paraId="728E6DC6" w14:textId="77777777" w:rsidR="00421AB1" w:rsidRPr="00421AB1" w:rsidRDefault="00421AB1" w:rsidP="00421A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MR12"/>
          <w:sz w:val="28"/>
          <w:szCs w:val="28"/>
        </w:rPr>
      </w:pPr>
      <w:r w:rsidRPr="00421AB1">
        <w:rPr>
          <w:rFonts w:asciiTheme="majorHAnsi" w:hAnsiTheme="majorHAnsi" w:cs="CMR12"/>
          <w:sz w:val="28"/>
          <w:szCs w:val="28"/>
        </w:rPr>
        <w:t xml:space="preserve">For any damped oscillator that is driven by a sinusoidal external force, we know that the eventual (steady-state) motion is sinusoidal in nature. However, before the oscillator reaches steady state, its motion can be thought of as the algebraic sum of the steady-state motion plus a transient oscillatory motion whose amplitude dies exponentially with time. </w:t>
      </w:r>
    </w:p>
    <w:p w14:paraId="5D1648E1" w14:textId="77777777" w:rsidR="00173FD3" w:rsidRDefault="00421AB1" w:rsidP="00D82F4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MR12"/>
          <w:sz w:val="28"/>
          <w:szCs w:val="28"/>
        </w:rPr>
      </w:pPr>
      <w:r w:rsidRPr="00D82F40">
        <w:rPr>
          <w:rFonts w:asciiTheme="majorHAnsi" w:hAnsiTheme="majorHAnsi" w:cs="CMR12"/>
          <w:sz w:val="28"/>
          <w:szCs w:val="28"/>
        </w:rPr>
        <w:t xml:space="preserve"> Each x vs. t graph below illustrates the actual motion (transient plus steady</w:t>
      </w:r>
      <w:r w:rsidR="00D82F40">
        <w:rPr>
          <w:rFonts w:asciiTheme="majorHAnsi" w:hAnsiTheme="majorHAnsi" w:cs="CMR12"/>
          <w:sz w:val="28"/>
          <w:szCs w:val="28"/>
        </w:rPr>
        <w:t xml:space="preserve"> </w:t>
      </w:r>
      <w:r w:rsidRPr="00D82F40">
        <w:rPr>
          <w:rFonts w:asciiTheme="majorHAnsi" w:hAnsiTheme="majorHAnsi" w:cs="CMR12"/>
          <w:sz w:val="28"/>
          <w:szCs w:val="28"/>
        </w:rPr>
        <w:t>state) of a damped, driven oscillator starting at t = 0. For each case, is the frequency of the steady-state motion greater than, less than, or equal to that of the transient motion? Explain.</w:t>
      </w:r>
    </w:p>
    <w:p w14:paraId="3AF6B4A2" w14:textId="77777777" w:rsidR="00D82F40" w:rsidRPr="00E974CF" w:rsidRDefault="00D82F40" w:rsidP="00D82F4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MR12"/>
          <w:sz w:val="28"/>
          <w:szCs w:val="28"/>
        </w:rPr>
      </w:pPr>
      <w:r w:rsidRPr="00D82F40">
        <w:rPr>
          <w:rFonts w:asciiTheme="majorHAnsi" w:hAnsiTheme="majorHAnsi" w:cs="CMR12"/>
          <w:sz w:val="28"/>
          <w:szCs w:val="28"/>
        </w:rPr>
        <w:t xml:space="preserve">Identify which graph (1 or 2) would better correspond to the                                            damped, </w:t>
      </w:r>
      <w:proofErr w:type="gramStart"/>
      <w:r w:rsidRPr="00D82F40">
        <w:rPr>
          <w:rFonts w:asciiTheme="majorHAnsi" w:hAnsiTheme="majorHAnsi" w:cs="CMR12"/>
          <w:sz w:val="28"/>
          <w:szCs w:val="28"/>
        </w:rPr>
        <w:t xml:space="preserve">driven  </w:t>
      </w:r>
      <w:r>
        <w:rPr>
          <w:rFonts w:asciiTheme="majorHAnsi" w:hAnsiTheme="majorHAnsi" w:cs="CMR12"/>
          <w:sz w:val="28"/>
          <w:szCs w:val="28"/>
        </w:rPr>
        <w:t>oscillator</w:t>
      </w:r>
      <w:proofErr w:type="gramEnd"/>
      <w:r>
        <w:rPr>
          <w:rFonts w:asciiTheme="majorHAnsi" w:hAnsiTheme="majorHAnsi" w:cs="CMR12"/>
          <w:sz w:val="28"/>
          <w:szCs w:val="28"/>
        </w:rPr>
        <w:t xml:space="preserve"> described in parts a) </w:t>
      </w:r>
      <w:r w:rsidRPr="00D82F40">
        <w:rPr>
          <w:rFonts w:asciiTheme="majorHAnsi" w:hAnsiTheme="majorHAnsi" w:cs="CMR12"/>
          <w:sz w:val="28"/>
          <w:szCs w:val="28"/>
        </w:rPr>
        <w:t xml:space="preserve"> of this problem. Explain your reasoning</w:t>
      </w:r>
      <w:r w:rsidRPr="00D82F40">
        <w:rPr>
          <w:rFonts w:ascii="CMR12" w:hAnsi="CMR12" w:cs="CMR12"/>
          <w:sz w:val="28"/>
          <w:szCs w:val="28"/>
        </w:rPr>
        <w:t>.</w:t>
      </w:r>
    </w:p>
    <w:p w14:paraId="257C7CFA" w14:textId="77777777" w:rsidR="00421AB1" w:rsidRPr="00E974CF" w:rsidRDefault="00D82F40" w:rsidP="00E974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MR12"/>
          <w:sz w:val="28"/>
          <w:szCs w:val="28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33D3394B" wp14:editId="4949CE1C">
            <wp:extent cx="6181725" cy="276225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955" cy="2764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1AB1" w:rsidRPr="00E974CF" w:rsidSect="00173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MR12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MR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C7B"/>
    <w:multiLevelType w:val="hybridMultilevel"/>
    <w:tmpl w:val="F78A1892"/>
    <w:lvl w:ilvl="0" w:tplc="0E201CE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573D2"/>
    <w:multiLevelType w:val="hybridMultilevel"/>
    <w:tmpl w:val="CAA4A73C"/>
    <w:lvl w:ilvl="0" w:tplc="6174307E">
      <w:start w:val="9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>
    <w:nsid w:val="31B93516"/>
    <w:multiLevelType w:val="hybridMultilevel"/>
    <w:tmpl w:val="A9E2BD48"/>
    <w:lvl w:ilvl="0" w:tplc="C4F21D40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3D4080"/>
    <w:multiLevelType w:val="hybridMultilevel"/>
    <w:tmpl w:val="D8945410"/>
    <w:lvl w:ilvl="0" w:tplc="9E5805C6">
      <w:start w:val="9"/>
      <w:numFmt w:val="lowerLetter"/>
      <w:lvlText w:val="%1.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4">
    <w:nsid w:val="78AF157D"/>
    <w:multiLevelType w:val="hybridMultilevel"/>
    <w:tmpl w:val="2D92C7F6"/>
    <w:lvl w:ilvl="0" w:tplc="6174307E">
      <w:start w:val="9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B1"/>
    <w:rsid w:val="0004476E"/>
    <w:rsid w:val="00173FD3"/>
    <w:rsid w:val="00421AB1"/>
    <w:rsid w:val="00501C97"/>
    <w:rsid w:val="00844501"/>
    <w:rsid w:val="00D82F40"/>
    <w:rsid w:val="00E9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4933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21A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1A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A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1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21A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1A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A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1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arey</dc:creator>
  <cp:lastModifiedBy>Marcos Caballero</cp:lastModifiedBy>
  <cp:revision>2</cp:revision>
  <cp:lastPrinted>2011-03-31T03:48:00Z</cp:lastPrinted>
  <dcterms:created xsi:type="dcterms:W3CDTF">2012-07-18T15:13:00Z</dcterms:created>
  <dcterms:modified xsi:type="dcterms:W3CDTF">2012-07-18T15:13:00Z</dcterms:modified>
</cp:coreProperties>
</file>