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C4" w:rsidRPr="00C7406F" w:rsidRDefault="008841C4" w:rsidP="008841C4">
      <w:pPr>
        <w:contextualSpacing/>
        <w:jc w:val="center"/>
        <w:rPr>
          <w:b/>
          <w:sz w:val="32"/>
        </w:rPr>
      </w:pPr>
      <w:r>
        <w:rPr>
          <w:b/>
          <w:sz w:val="32"/>
        </w:rPr>
        <w:t>Modern Physics – Exam 3 – Learning Goals</w:t>
      </w:r>
    </w:p>
    <w:p w:rsidR="00591940" w:rsidRDefault="00591940"/>
    <w:p w:rsidR="00591940" w:rsidRDefault="00591940">
      <w:r>
        <w:t>The wave function – understand the relationships between amplitude and probability; wavelength and momentum (and therefore kinetic energy); total energy and frequency.  How the uncertainty principle (position and momentum) is explained in terms of wave packets and plane waves.  In other words, what does this wave function represent and what kinds of information does it contain?</w:t>
      </w:r>
    </w:p>
    <w:p w:rsidR="00591940" w:rsidRDefault="00591940"/>
    <w:p w:rsidR="00591940" w:rsidRDefault="00591940">
      <w:r>
        <w:t>Schr</w:t>
      </w:r>
      <w:r>
        <w:rPr>
          <w:rFonts w:ascii="Cambria" w:hAnsi="Cambria"/>
        </w:rPr>
        <w:t>ö</w:t>
      </w:r>
      <w:r>
        <w:t>dinger equation – know what solutions are in regions where the potential energy is constant (whether zero or non-zero) and when total energy is greater and less than potential energy.</w:t>
      </w:r>
    </w:p>
    <w:p w:rsidR="00591940" w:rsidRDefault="00591940"/>
    <w:p w:rsidR="00591940" w:rsidRDefault="00591940">
      <w:r>
        <w:t>Free particle (zero potential) – know solutions for the case when potential is zero, and all the usual wave relationships (wavelength, wave number, frequency, angular frequency, direction of propagation).</w:t>
      </w:r>
    </w:p>
    <w:p w:rsidR="00591940" w:rsidRDefault="00591940"/>
    <w:p w:rsidR="00591940" w:rsidRDefault="00591940">
      <w:r>
        <w:t>Infinite square well potential – be able to relate to physical situation (when it can be used to model the potential of an electron in a wire), know how specific solutions result from the relevant boundary conditions and what those solutions look like, know energy levels, and how those change when the dimensions of the wire change.</w:t>
      </w:r>
    </w:p>
    <w:p w:rsidR="00591940" w:rsidRDefault="00591940"/>
    <w:p w:rsidR="00591940" w:rsidRDefault="00591940">
      <w:r>
        <w:t xml:space="preserve">Finite </w:t>
      </w:r>
      <w:proofErr w:type="gramStart"/>
      <w:r>
        <w:t>square</w:t>
      </w:r>
      <w:proofErr w:type="gramEnd"/>
      <w:r>
        <w:t xml:space="preserve"> well potential – be able to relate to physical situation (when it can be used to model the work function of a metal), understand what the boundary conditions are on the wave function, and how those solutions match at the boundaries.  Be able to explain (mathematically and in words) how the wave function decays in a classically forbidden region, and how this relates to the probability for tunneling.</w:t>
      </w:r>
    </w:p>
    <w:p w:rsidR="00591940" w:rsidRDefault="00591940"/>
    <w:p w:rsidR="00591940" w:rsidRDefault="00591940">
      <w:r>
        <w:t>Tunneling – know what factors increase the probability for tunneling, which will decrease this probability, and which have no effect.</w:t>
      </w:r>
    </w:p>
    <w:p w:rsidR="00591940" w:rsidRDefault="00591940"/>
    <w:p w:rsidR="00591940" w:rsidRDefault="00591940">
      <w:proofErr w:type="gramStart"/>
      <w:r>
        <w:t>Alpha-decay</w:t>
      </w:r>
      <w:proofErr w:type="gramEnd"/>
      <w:r>
        <w:t xml:space="preserve"> – relate quantum tunneling to alpha-decay, and understand the relationship between the probability for tunneling and the radioactive decay lifetime.</w:t>
      </w:r>
    </w:p>
    <w:p w:rsidR="00591940" w:rsidRDefault="00591940"/>
    <w:p w:rsidR="00591940" w:rsidRDefault="00591940">
      <w:proofErr w:type="spellStart"/>
      <w:r>
        <w:t>STM’s</w:t>
      </w:r>
      <w:proofErr w:type="spellEnd"/>
      <w:r>
        <w:t xml:space="preserve"> – be able to explain how a scanning tunneling microscope works, why there needs to be a potential difference between sample and tip, and how hooking up a battery changes the potential energy curve for an electron in the tip, sample, and in the gap in between.</w:t>
      </w:r>
    </w:p>
    <w:p w:rsidR="00591940" w:rsidRDefault="00591940"/>
    <w:p w:rsidR="00591940" w:rsidRDefault="00591940">
      <w:r>
        <w:t>Hydrogen atom – know the basic shapes of the orbitals, and how each corresponds to different quantum numbers; know how energy is related to these quantum numbers.  Know the restrictions on what quantum numbers are allowed, and how many wave functions correspond to given quantum numbers.  Also, know how many electrons can fit in an orbital, and how this is related to electron spin and the periodic table.  Be able to compare the Schrodinger, Bohr and de Broglie models (what they got right, and what they got wrong).</w:t>
      </w:r>
    </w:p>
    <w:p w:rsidR="00591940" w:rsidRDefault="00591940"/>
    <w:p w:rsidR="00591940" w:rsidRDefault="00591940">
      <w:r>
        <w:t>Multi-electron atoms/periodic table – understand how the energies for atomic orbitals change due to charge shielding, and be able to explain how the shapes of orbitals correspond to different kinds of shielding.  Understand that similarly shaped orbitals with similar energies lead to similar chemical behavior, which explains the periodicity of the elements.</w:t>
      </w:r>
    </w:p>
    <w:p w:rsidR="00591940" w:rsidRDefault="00591940"/>
    <w:p w:rsidR="00591940" w:rsidRDefault="00591940"/>
    <w:p w:rsidR="00591940" w:rsidRDefault="00591940"/>
    <w:p w:rsidR="00591940" w:rsidRDefault="008841C4">
      <w:r>
        <w:t>R</w:t>
      </w:r>
      <w:r w:rsidR="00591940">
        <w:t>elevant sections in Thornton and Rex, Modern Physics for Scientists and Engineers:</w:t>
      </w:r>
    </w:p>
    <w:p w:rsidR="00591940" w:rsidRDefault="00591940"/>
    <w:p w:rsidR="00591940" w:rsidRDefault="00591940">
      <w:r>
        <w:t>Wave motion: 5.4 pp. 174-181</w:t>
      </w:r>
    </w:p>
    <w:p w:rsidR="00591940" w:rsidRDefault="00591940"/>
    <w:p w:rsidR="00591940" w:rsidRDefault="00591940">
      <w:r>
        <w:t xml:space="preserve">Wave function, uncertainty principle, </w:t>
      </w:r>
      <w:proofErr w:type="gramStart"/>
      <w:r>
        <w:t>probability</w:t>
      </w:r>
      <w:proofErr w:type="gramEnd"/>
      <w:r>
        <w:t>: 5.5-5.7 pp. 181-193</w:t>
      </w:r>
    </w:p>
    <w:p w:rsidR="00591940" w:rsidRDefault="00591940"/>
    <w:p w:rsidR="00591940" w:rsidRDefault="00591940">
      <w:r>
        <w:t>Schrodinger equation and expectation values: 5.1-5.2 pp. 201-210</w:t>
      </w:r>
    </w:p>
    <w:p w:rsidR="00591940" w:rsidRDefault="00591940"/>
    <w:p w:rsidR="00591940" w:rsidRDefault="00591940">
      <w:r>
        <w:t>Infinite square well: 5.8 pp. 193-195; 6.3 pp. 211-215</w:t>
      </w:r>
    </w:p>
    <w:p w:rsidR="00591940" w:rsidRDefault="00591940"/>
    <w:p w:rsidR="00591940" w:rsidRDefault="00591940">
      <w:r>
        <w:t>Finite square well: 6.4 pp. 215-217</w:t>
      </w:r>
    </w:p>
    <w:p w:rsidR="00591940" w:rsidRDefault="00591940"/>
    <w:p w:rsidR="00591940" w:rsidRDefault="00591940">
      <w:r>
        <w:t>Barriers and tunneling: 6.7 pp. 225-231 (includes alpha-decay)</w:t>
      </w:r>
    </w:p>
    <w:p w:rsidR="00591940" w:rsidRDefault="00591940"/>
    <w:p w:rsidR="00591940" w:rsidRDefault="00591940">
      <w:proofErr w:type="spellStart"/>
      <w:r>
        <w:t>STM’s</w:t>
      </w:r>
      <w:proofErr w:type="spellEnd"/>
      <w:r>
        <w:t>: pp. 232-233</w:t>
      </w:r>
    </w:p>
    <w:p w:rsidR="00591940" w:rsidRDefault="00591940"/>
    <w:p w:rsidR="00591940" w:rsidRDefault="00591940">
      <w:r>
        <w:t>Hydrogen atom: Chapter 7, pp. 239-265</w:t>
      </w:r>
    </w:p>
    <w:p w:rsidR="00591940" w:rsidRDefault="00591940"/>
    <w:p w:rsidR="008841C4" w:rsidRDefault="00591940">
      <w:r>
        <w:t>Atomic structure and periodic table: 8.1 pp. 268-275</w:t>
      </w:r>
    </w:p>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Default="008841C4"/>
    <w:p w:rsidR="008841C4" w:rsidRPr="00883EEA" w:rsidRDefault="008841C4" w:rsidP="008841C4">
      <w:pPr>
        <w:rPr>
          <w:rFonts w:ascii="Times New Roman" w:hAnsi="Times New Roman"/>
          <w:b/>
          <w:sz w:val="28"/>
        </w:rPr>
      </w:pPr>
      <w:r w:rsidRPr="00883EEA">
        <w:rPr>
          <w:rFonts w:ascii="Times New Roman" w:hAnsi="Times New Roman"/>
          <w:b/>
          <w:sz w:val="28"/>
        </w:rPr>
        <w:t xml:space="preserve">IMPORTANT INFORMATION that you may need: </w:t>
      </w:r>
    </w:p>
    <w:p w:rsidR="008841C4" w:rsidRPr="00883EEA" w:rsidRDefault="008841C4" w:rsidP="008841C4">
      <w:pPr>
        <w:rPr>
          <w:rFonts w:ascii="Times New Roman" w:hAnsi="Times New Roman"/>
          <w:b/>
          <w:sz w:val="28"/>
        </w:rPr>
      </w:pPr>
    </w:p>
    <w:p w:rsidR="008841C4" w:rsidRDefault="008841C4" w:rsidP="008841C4">
      <w:pPr>
        <w:rPr>
          <w:rFonts w:ascii="Times New Roman" w:hAnsi="Times New Roman"/>
          <w:position w:val="-4"/>
          <w:sz w:val="28"/>
        </w:rPr>
      </w:pPr>
      <w:r w:rsidRPr="00883EEA">
        <w:rPr>
          <w:rFonts w:ascii="Times New Roman" w:hAnsi="Times New Roman"/>
          <w:sz w:val="28"/>
        </w:rPr>
        <w:t>Speed of light in empty space (c)</w:t>
      </w:r>
      <w:r w:rsidRPr="00883EEA">
        <w:rPr>
          <w:rFonts w:ascii="Times New Roman" w:hAnsi="Times New Roman"/>
          <w:sz w:val="28"/>
        </w:rPr>
        <w:tab/>
      </w:r>
      <w:r>
        <w:rPr>
          <w:rFonts w:ascii="Times New Roman" w:hAnsi="Times New Roman"/>
          <w:noProof/>
          <w:position w:val="-4"/>
          <w:sz w:val="28"/>
        </w:rPr>
        <w:drawing>
          <wp:inline distT="0" distB="0" distL="0" distR="0">
            <wp:extent cx="1148080" cy="244475"/>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1148080" cy="244475"/>
                    </a:xfrm>
                    <a:prstGeom prst="rect">
                      <a:avLst/>
                    </a:prstGeom>
                    <a:noFill/>
                    <a:ln w="9525">
                      <a:noFill/>
                      <a:miter lim="800000"/>
                      <a:headEnd/>
                      <a:tailEnd/>
                    </a:ln>
                  </pic:spPr>
                </pic:pic>
              </a:graphicData>
            </a:graphic>
          </wp:inline>
        </w:drawing>
      </w:r>
    </w:p>
    <w:p w:rsidR="008841C4" w:rsidRDefault="008841C4" w:rsidP="008841C4">
      <w:pPr>
        <w:rPr>
          <w:rFonts w:ascii="Times New Roman" w:hAnsi="Times New Roman"/>
          <w:position w:val="-4"/>
          <w:sz w:val="28"/>
        </w:rPr>
      </w:pPr>
    </w:p>
    <w:p w:rsidR="008841C4" w:rsidRDefault="008841C4" w:rsidP="008841C4">
      <w:pPr>
        <w:rPr>
          <w:rFonts w:ascii="Times New Roman" w:hAnsi="Times New Roman"/>
          <w:position w:val="-4"/>
          <w:sz w:val="28"/>
        </w:rPr>
      </w:pPr>
      <w:r>
        <w:rPr>
          <w:rFonts w:ascii="Times New Roman" w:hAnsi="Times New Roman"/>
          <w:position w:val="-4"/>
          <w:sz w:val="28"/>
        </w:rPr>
        <w:t>Planck’s constant (h)</w:t>
      </w:r>
      <w:r>
        <w:rPr>
          <w:rFonts w:ascii="Times New Roman" w:hAnsi="Times New Roman"/>
          <w:position w:val="-4"/>
          <w:sz w:val="28"/>
        </w:rPr>
        <w:tab/>
      </w:r>
      <w:r>
        <w:rPr>
          <w:rFonts w:ascii="Times New Roman" w:hAnsi="Times New Roman"/>
          <w:position w:val="-4"/>
          <w:sz w:val="28"/>
        </w:rPr>
        <w:tab/>
      </w:r>
      <w:r>
        <w:rPr>
          <w:rFonts w:ascii="Times New Roman" w:hAnsi="Times New Roman"/>
          <w:position w:val="-4"/>
          <w:sz w:val="28"/>
        </w:rPr>
        <w:tab/>
      </w:r>
      <w:r>
        <w:rPr>
          <w:rFonts w:ascii="Times New Roman" w:hAnsi="Times New Roman"/>
          <w:noProof/>
          <w:position w:val="-4"/>
          <w:sz w:val="28"/>
        </w:rPr>
        <w:drawing>
          <wp:inline distT="0" distB="0" distL="0" distR="0">
            <wp:extent cx="1382395" cy="244475"/>
            <wp:effectExtent l="2540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1382395" cy="244475"/>
                    </a:xfrm>
                    <a:prstGeom prst="rect">
                      <a:avLst/>
                    </a:prstGeom>
                    <a:noFill/>
                    <a:ln w="9525">
                      <a:noFill/>
                      <a:miter lim="800000"/>
                      <a:headEnd/>
                      <a:tailEnd/>
                    </a:ln>
                  </pic:spPr>
                </pic:pic>
              </a:graphicData>
            </a:graphic>
          </wp:inline>
        </w:drawing>
      </w:r>
    </w:p>
    <w:p w:rsidR="008841C4" w:rsidRDefault="008841C4" w:rsidP="008841C4">
      <w:pPr>
        <w:ind w:firstLine="720"/>
        <w:rPr>
          <w:rFonts w:ascii="Times New Roman" w:hAnsi="Times New Roman"/>
          <w:sz w:val="28"/>
        </w:rPr>
      </w:pPr>
      <w:r w:rsidRPr="008841C4">
        <w:rPr>
          <w:rFonts w:ascii="Times New Roman" w:hAnsi="Times New Roman"/>
          <w:position w:val="-10"/>
          <w:sz w:val="28"/>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7.75pt;height:19.25pt" o:ole="">
            <v:imagedata r:id="rId8" r:pict="rId9" o:title=""/>
          </v:shape>
          <o:OLEObject Type="Embed" ProgID="Equation.DSMT4" ShapeID="_x0000_i1033" DrawAspect="Content" ObjectID="_1281642304" r:id="rId10"/>
        </w:object>
      </w:r>
      <w:r>
        <w:rPr>
          <w:rFonts w:ascii="Times New Roman" w:hAnsi="Times New Roman"/>
          <w:position w:val="-4"/>
          <w:sz w:val="28"/>
        </w:rPr>
        <w:tab/>
      </w:r>
      <w:r>
        <w:rPr>
          <w:rFonts w:ascii="Times New Roman" w:hAnsi="Times New Roman"/>
          <w:position w:val="-24"/>
          <w:sz w:val="28"/>
        </w:rPr>
        <w:tab/>
      </w:r>
      <w:r>
        <w:rPr>
          <w:rFonts w:ascii="Times New Roman" w:hAnsi="Times New Roman"/>
          <w:position w:val="-24"/>
          <w:sz w:val="28"/>
        </w:rPr>
        <w:tab/>
      </w:r>
      <w:r>
        <w:rPr>
          <w:rFonts w:ascii="Times New Roman" w:hAnsi="Times New Roman"/>
          <w:position w:val="-24"/>
          <w:sz w:val="28"/>
        </w:rPr>
        <w:tab/>
      </w:r>
      <w:r w:rsidRPr="00B56140">
        <w:rPr>
          <w:rFonts w:ascii="Times New Roman" w:hAnsi="Times New Roman"/>
          <w:position w:val="-4"/>
          <w:sz w:val="28"/>
        </w:rPr>
        <w:object w:dxaOrig="1740" w:dyaOrig="300">
          <v:shape id="_x0000_i1029" type="#_x0000_t75" style="width:108pt;height:19.25pt" o:ole="">
            <v:imagedata r:id="rId11" r:pict="rId12" o:title=""/>
          </v:shape>
          <o:OLEObject Type="Embed" ProgID="Equation.DSMT4" ShapeID="_x0000_i1029" DrawAspect="Content" ObjectID="_1281642305" r:id="rId13"/>
        </w:object>
      </w:r>
    </w:p>
    <w:p w:rsidR="008841C4" w:rsidRPr="00883EEA" w:rsidRDefault="008841C4" w:rsidP="008841C4">
      <w:pPr>
        <w:rPr>
          <w:rFonts w:ascii="Times New Roman" w:hAnsi="Times New Roman"/>
          <w:sz w:val="28"/>
        </w:rPr>
      </w:pPr>
    </w:p>
    <w:p w:rsidR="008841C4" w:rsidRPr="00883EEA" w:rsidRDefault="008841C4" w:rsidP="008841C4">
      <w:pPr>
        <w:rPr>
          <w:rFonts w:ascii="Times New Roman" w:hAnsi="Times New Roman"/>
          <w:sz w:val="28"/>
        </w:rPr>
      </w:pPr>
      <w:r w:rsidRPr="00883EEA">
        <w:rPr>
          <w:rFonts w:ascii="Times New Roman" w:hAnsi="Times New Roman"/>
          <w:sz w:val="28"/>
        </w:rPr>
        <w:t>Charge of an electron (</w:t>
      </w:r>
      <w:r>
        <w:rPr>
          <w:rFonts w:ascii="Times New Roman" w:hAnsi="Times New Roman"/>
          <w:sz w:val="28"/>
        </w:rPr>
        <w:t>-</w:t>
      </w:r>
      <w:proofErr w:type="spellStart"/>
      <w:r w:rsidRPr="00883EEA">
        <w:rPr>
          <w:rFonts w:ascii="Times New Roman" w:hAnsi="Times New Roman"/>
          <w:sz w:val="28"/>
        </w:rPr>
        <w:t>e</w:t>
      </w:r>
      <w:proofErr w:type="spellEnd"/>
      <w:r w:rsidRPr="00883EEA">
        <w:rPr>
          <w:rFonts w:ascii="Times New Roman" w:hAnsi="Times New Roman"/>
          <w:sz w:val="28"/>
        </w:rPr>
        <w:t xml:space="preserve">) </w:t>
      </w:r>
      <w:r w:rsidRPr="00883EEA">
        <w:rPr>
          <w:rFonts w:ascii="Times New Roman" w:hAnsi="Times New Roman"/>
          <w:sz w:val="28"/>
        </w:rPr>
        <w:tab/>
      </w:r>
      <w:r w:rsidRPr="00883EEA">
        <w:rPr>
          <w:rFonts w:ascii="Times New Roman" w:hAnsi="Times New Roman"/>
          <w:sz w:val="28"/>
        </w:rPr>
        <w:tab/>
      </w:r>
      <w:r>
        <w:rPr>
          <w:rFonts w:ascii="Times New Roman" w:hAnsi="Times New Roman"/>
          <w:noProof/>
          <w:position w:val="-4"/>
          <w:sz w:val="28"/>
        </w:rPr>
        <w:drawing>
          <wp:inline distT="0" distB="0" distL="0" distR="0">
            <wp:extent cx="1084580" cy="244475"/>
            <wp:effectExtent l="0" t="0" r="762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ve:Choice xmlns:ma="http://schemas.microsoft.com/office/mac/drawingml/2008/main" Requires="ma">
                      <pic:blipFill>
                        <a:blip r:embed="rId14"/>
                        <a:srcRect/>
                        <a:stretch>
                          <a:fillRect/>
                        </a:stretch>
                      </pic:blipFill>
                    </ve:Choice>
                    <ve:Fallback>
                      <pic:blipFill>
                        <a:blip r:embed="rId15"/>
                        <a:srcRect/>
                        <a:stretch>
                          <a:fillRect/>
                        </a:stretch>
                      </pic:blipFill>
                    </ve:Fallback>
                  </ve:AlternateContent>
                  <pic:spPr bwMode="auto">
                    <a:xfrm>
                      <a:off x="0" y="0"/>
                      <a:ext cx="1084580" cy="244475"/>
                    </a:xfrm>
                    <a:prstGeom prst="rect">
                      <a:avLst/>
                    </a:prstGeom>
                    <a:noFill/>
                    <a:ln w="9525">
                      <a:noFill/>
                      <a:miter lim="800000"/>
                      <a:headEnd/>
                      <a:tailEnd/>
                    </a:ln>
                  </pic:spPr>
                </pic:pic>
              </a:graphicData>
            </a:graphic>
          </wp:inline>
        </w:drawing>
      </w:r>
    </w:p>
    <w:p w:rsidR="008841C4" w:rsidRPr="00883EEA" w:rsidRDefault="008841C4" w:rsidP="008841C4">
      <w:pPr>
        <w:rPr>
          <w:rFonts w:ascii="Times New Roman" w:hAnsi="Times New Roman"/>
          <w:sz w:val="28"/>
        </w:rPr>
      </w:pPr>
    </w:p>
    <w:p w:rsidR="008841C4" w:rsidRPr="00883EEA" w:rsidRDefault="008841C4" w:rsidP="008841C4">
      <w:pPr>
        <w:rPr>
          <w:rFonts w:ascii="Times New Roman" w:hAnsi="Times New Roman"/>
          <w:sz w:val="28"/>
        </w:rPr>
      </w:pPr>
      <w:r w:rsidRPr="00883EEA">
        <w:rPr>
          <w:rFonts w:ascii="Times New Roman" w:hAnsi="Times New Roman"/>
          <w:sz w:val="28"/>
        </w:rPr>
        <w:t>Mass of an electron (m</w:t>
      </w:r>
      <w:r w:rsidRPr="00883EEA">
        <w:rPr>
          <w:rFonts w:ascii="Times New Roman" w:hAnsi="Times New Roman"/>
          <w:sz w:val="28"/>
          <w:vertAlign w:val="subscript"/>
        </w:rPr>
        <w:t>e</w:t>
      </w:r>
      <w:r w:rsidRPr="00883EEA">
        <w:rPr>
          <w:rFonts w:ascii="Times New Roman" w:hAnsi="Times New Roman"/>
          <w:sz w:val="28"/>
        </w:rPr>
        <w:t>)</w:t>
      </w:r>
      <w:r w:rsidRPr="00883EEA">
        <w:rPr>
          <w:rFonts w:ascii="Times New Roman" w:hAnsi="Times New Roman"/>
          <w:sz w:val="28"/>
        </w:rPr>
        <w:tab/>
      </w:r>
      <w:r w:rsidRPr="00883EEA">
        <w:rPr>
          <w:rFonts w:ascii="Times New Roman" w:hAnsi="Times New Roman"/>
          <w:sz w:val="28"/>
        </w:rPr>
        <w:tab/>
      </w:r>
      <w:r>
        <w:rPr>
          <w:rFonts w:ascii="Times New Roman" w:hAnsi="Times New Roman"/>
          <w:sz w:val="28"/>
        </w:rPr>
        <w:tab/>
      </w:r>
      <w:r>
        <w:rPr>
          <w:rFonts w:ascii="Times New Roman" w:hAnsi="Times New Roman"/>
          <w:noProof/>
          <w:position w:val="-10"/>
          <w:sz w:val="28"/>
        </w:rPr>
        <w:drawing>
          <wp:inline distT="0" distB="0" distL="0" distR="0">
            <wp:extent cx="1105535" cy="28702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ve:Choice xmlns:ma="http://schemas.microsoft.com/office/mac/drawingml/2008/main" Requires="ma">
                      <pic:blipFill>
                        <a:blip r:embed="rId16"/>
                        <a:srcRect/>
                        <a:stretch>
                          <a:fillRect/>
                        </a:stretch>
                      </pic:blipFill>
                    </ve:Choice>
                    <ve:Fallback>
                      <pic:blipFill>
                        <a:blip r:embed="rId17"/>
                        <a:srcRect/>
                        <a:stretch>
                          <a:fillRect/>
                        </a:stretch>
                      </pic:blipFill>
                    </ve:Fallback>
                  </ve:AlternateContent>
                  <pic:spPr bwMode="auto">
                    <a:xfrm>
                      <a:off x="0" y="0"/>
                      <a:ext cx="1105535" cy="287020"/>
                    </a:xfrm>
                    <a:prstGeom prst="rect">
                      <a:avLst/>
                    </a:prstGeom>
                    <a:noFill/>
                    <a:ln w="9525">
                      <a:noFill/>
                      <a:miter lim="800000"/>
                      <a:headEnd/>
                      <a:tailEnd/>
                    </a:ln>
                  </pic:spPr>
                </pic:pic>
              </a:graphicData>
            </a:graphic>
          </wp:inline>
        </w:drawing>
      </w:r>
      <w:r w:rsidRPr="00883EEA">
        <w:rPr>
          <w:rFonts w:ascii="Times New Roman" w:hAnsi="Times New Roman"/>
          <w:sz w:val="28"/>
        </w:rPr>
        <w:tab/>
      </w:r>
    </w:p>
    <w:p w:rsidR="008841C4" w:rsidRDefault="008841C4" w:rsidP="008841C4">
      <w:pPr>
        <w:rPr>
          <w:rFonts w:ascii="Times New Roman" w:hAnsi="Times New Roman"/>
          <w:sz w:val="28"/>
        </w:rPr>
      </w:pPr>
    </w:p>
    <w:p w:rsidR="008841C4" w:rsidRDefault="008841C4" w:rsidP="008841C4">
      <w:pPr>
        <w:rPr>
          <w:rFonts w:ascii="Times New Roman" w:hAnsi="Times New Roman"/>
          <w:sz w:val="28"/>
        </w:rPr>
      </w:pPr>
      <w:r>
        <w:rPr>
          <w:rFonts w:ascii="Times New Roman" w:hAnsi="Times New Roman"/>
          <w:sz w:val="28"/>
        </w:rPr>
        <w:t>Ground state energy of electron</w:t>
      </w:r>
      <w:r>
        <w:rPr>
          <w:rFonts w:ascii="Times New Roman" w:hAnsi="Times New Roman"/>
          <w:sz w:val="28"/>
        </w:rPr>
        <w:tab/>
      </w:r>
      <w:r>
        <w:rPr>
          <w:rFonts w:ascii="Times New Roman" w:hAnsi="Times New Roman"/>
          <w:sz w:val="28"/>
        </w:rPr>
        <w:tab/>
      </w:r>
      <w:r>
        <w:rPr>
          <w:rFonts w:ascii="Times New Roman" w:hAnsi="Times New Roman"/>
          <w:noProof/>
          <w:position w:val="-4"/>
          <w:sz w:val="28"/>
        </w:rPr>
        <w:drawing>
          <wp:inline distT="0" distB="0" distL="0" distR="0">
            <wp:extent cx="775970" cy="191135"/>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ve:AlternateContent>
                    <ve:Choice xmlns:ma="http://schemas.microsoft.com/office/mac/drawingml/2008/main" Requires="ma">
                      <pic:blipFill>
                        <a:blip r:embed="rId18"/>
                        <a:srcRect/>
                        <a:stretch>
                          <a:fillRect/>
                        </a:stretch>
                      </pic:blipFill>
                    </ve:Choice>
                    <ve:Fallback>
                      <pic:blipFill>
                        <a:blip r:embed="rId19"/>
                        <a:srcRect/>
                        <a:stretch>
                          <a:fillRect/>
                        </a:stretch>
                      </pic:blipFill>
                    </ve:Fallback>
                  </ve:AlternateContent>
                  <pic:spPr bwMode="auto">
                    <a:xfrm>
                      <a:off x="0" y="0"/>
                      <a:ext cx="775970" cy="191135"/>
                    </a:xfrm>
                    <a:prstGeom prst="rect">
                      <a:avLst/>
                    </a:prstGeom>
                    <a:noFill/>
                    <a:ln w="9525">
                      <a:noFill/>
                      <a:miter lim="800000"/>
                      <a:headEnd/>
                      <a:tailEnd/>
                    </a:ln>
                  </pic:spPr>
                </pic:pic>
              </a:graphicData>
            </a:graphic>
          </wp:inline>
        </w:drawing>
      </w:r>
    </w:p>
    <w:p w:rsidR="008841C4" w:rsidRDefault="008841C4" w:rsidP="008841C4">
      <w:pPr>
        <w:ind w:firstLine="720"/>
        <w:rPr>
          <w:rFonts w:ascii="Times New Roman" w:hAnsi="Times New Roman"/>
          <w:sz w:val="28"/>
        </w:rPr>
      </w:pPr>
      <w:proofErr w:type="gramStart"/>
      <w:r>
        <w:rPr>
          <w:rFonts w:ascii="Times New Roman" w:hAnsi="Times New Roman"/>
          <w:sz w:val="28"/>
        </w:rPr>
        <w:t>in</w:t>
      </w:r>
      <w:proofErr w:type="gramEnd"/>
      <w:r>
        <w:rPr>
          <w:rFonts w:ascii="Times New Roman" w:hAnsi="Times New Roman"/>
          <w:sz w:val="28"/>
        </w:rPr>
        <w:t xml:space="preserve"> Hydrogen</w:t>
      </w:r>
    </w:p>
    <w:p w:rsidR="008841C4" w:rsidRPr="00883EEA" w:rsidRDefault="008841C4" w:rsidP="008841C4">
      <w:pPr>
        <w:rPr>
          <w:rFonts w:ascii="Times New Roman" w:hAnsi="Times New Roman"/>
          <w:sz w:val="28"/>
        </w:rPr>
      </w:pPr>
    </w:p>
    <w:p w:rsidR="008841C4" w:rsidRPr="005950B3" w:rsidRDefault="008841C4" w:rsidP="008841C4">
      <w:pPr>
        <w:jc w:val="both"/>
        <w:rPr>
          <w:rFonts w:ascii="Times New Roman" w:hAnsi="Times New Roman"/>
          <w:sz w:val="28"/>
        </w:rPr>
      </w:pPr>
      <w:r>
        <w:rPr>
          <w:rFonts w:ascii="Times New Roman" w:hAnsi="Times New Roman"/>
          <w:sz w:val="28"/>
        </w:rPr>
        <w:t>Mass of proton (m</w:t>
      </w:r>
      <w:r>
        <w:rPr>
          <w:rFonts w:ascii="Times New Roman" w:hAnsi="Times New Roman"/>
          <w:sz w:val="28"/>
          <w:vertAlign w:val="subscript"/>
        </w:rPr>
        <w:t>p</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noProof/>
          <w:position w:val="-10"/>
          <w:sz w:val="28"/>
        </w:rPr>
        <w:drawing>
          <wp:inline distT="0" distB="0" distL="0" distR="0">
            <wp:extent cx="1116330" cy="287020"/>
            <wp:effectExtent l="0" t="0" r="127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ve:Choice xmlns:ma="http://schemas.microsoft.com/office/mac/drawingml/2008/main" Requires="ma">
                      <pic:blipFill>
                        <a:blip r:embed="rId20"/>
                        <a:srcRect/>
                        <a:stretch>
                          <a:fillRect/>
                        </a:stretch>
                      </pic:blipFill>
                    </ve:Choice>
                    <ve:Fallback>
                      <pic:blipFill>
                        <a:blip r:embed="rId21"/>
                        <a:srcRect/>
                        <a:stretch>
                          <a:fillRect/>
                        </a:stretch>
                      </pic:blipFill>
                    </ve:Fallback>
                  </ve:AlternateContent>
                  <pic:spPr bwMode="auto">
                    <a:xfrm>
                      <a:off x="0" y="0"/>
                      <a:ext cx="1116330" cy="287020"/>
                    </a:xfrm>
                    <a:prstGeom prst="rect">
                      <a:avLst/>
                    </a:prstGeom>
                    <a:noFill/>
                    <a:ln w="9525">
                      <a:noFill/>
                      <a:miter lim="800000"/>
                      <a:headEnd/>
                      <a:tailEnd/>
                    </a:ln>
                  </pic:spPr>
                </pic:pic>
              </a:graphicData>
            </a:graphic>
          </wp:inline>
        </w:drawing>
      </w:r>
    </w:p>
    <w:p w:rsidR="008841C4" w:rsidRDefault="008841C4" w:rsidP="008841C4">
      <w:pPr>
        <w:jc w:val="both"/>
        <w:rPr>
          <w:rFonts w:ascii="Times New Roman" w:hAnsi="Times New Roman"/>
          <w:sz w:val="28"/>
        </w:rPr>
      </w:pPr>
    </w:p>
    <w:p w:rsidR="008841C4" w:rsidRDefault="008841C4" w:rsidP="008841C4">
      <w:pPr>
        <w:jc w:val="both"/>
        <w:rPr>
          <w:rFonts w:ascii="Times New Roman" w:hAnsi="Times New Roman"/>
          <w:sz w:val="28"/>
        </w:rPr>
      </w:pPr>
      <w:r>
        <w:rPr>
          <w:rFonts w:ascii="Times New Roman" w:hAnsi="Times New Roman"/>
          <w:noProof/>
          <w:position w:val="-4"/>
          <w:sz w:val="28"/>
        </w:rPr>
        <w:drawing>
          <wp:inline distT="0" distB="0" distL="0" distR="0">
            <wp:extent cx="1424940" cy="212725"/>
            <wp:effectExtent l="2540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ve:Choice xmlns:ma="http://schemas.microsoft.com/office/mac/drawingml/2008/main" Requires="ma">
                      <pic:blipFill>
                        <a:blip r:embed="rId22"/>
                        <a:srcRect/>
                        <a:stretch>
                          <a:fillRect/>
                        </a:stretch>
                      </pic:blipFill>
                    </ve:Choice>
                    <ve:Fallback>
                      <pic:blipFill>
                        <a:blip r:embed="rId23"/>
                        <a:srcRect/>
                        <a:stretch>
                          <a:fillRect/>
                        </a:stretch>
                      </pic:blipFill>
                    </ve:Fallback>
                  </ve:AlternateContent>
                  <pic:spPr bwMode="auto">
                    <a:xfrm>
                      <a:off x="0" y="0"/>
                      <a:ext cx="1424940" cy="212725"/>
                    </a:xfrm>
                    <a:prstGeom prst="rect">
                      <a:avLst/>
                    </a:prstGeom>
                    <a:noFill/>
                    <a:ln w="9525">
                      <a:noFill/>
                      <a:miter lim="800000"/>
                      <a:headEnd/>
                      <a:tailEnd/>
                    </a:ln>
                  </pic:spPr>
                </pic:pic>
              </a:graphicData>
            </a:graphic>
          </wp:inline>
        </w:drawing>
      </w:r>
      <w:r>
        <w:rPr>
          <w:rFonts w:ascii="Times New Roman" w:hAnsi="Times New Roman"/>
          <w:position w:val="-10"/>
          <w:sz w:val="28"/>
        </w:rPr>
        <w:tab/>
      </w:r>
      <w:r>
        <w:rPr>
          <w:rFonts w:ascii="Times New Roman" w:hAnsi="Times New Roman"/>
          <w:noProof/>
          <w:position w:val="-4"/>
          <w:sz w:val="28"/>
        </w:rPr>
        <w:drawing>
          <wp:inline distT="0" distB="0" distL="0" distR="0">
            <wp:extent cx="1520190" cy="244475"/>
            <wp:effectExtent l="25400" t="0" r="381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ve:AlternateContent>
                    <ve:Choice xmlns:ma="http://schemas.microsoft.com/office/mac/drawingml/2008/main" Requires="ma">
                      <pic:blipFill>
                        <a:blip r:embed="rId24"/>
                        <a:srcRect/>
                        <a:stretch>
                          <a:fillRect/>
                        </a:stretch>
                      </pic:blipFill>
                    </ve:Choice>
                    <ve:Fallback>
                      <pic:blipFill>
                        <a:blip r:embed="rId25"/>
                        <a:srcRect/>
                        <a:stretch>
                          <a:fillRect/>
                        </a:stretch>
                      </pic:blipFill>
                    </ve:Fallback>
                  </ve:AlternateContent>
                  <pic:spPr bwMode="auto">
                    <a:xfrm>
                      <a:off x="0" y="0"/>
                      <a:ext cx="1520190" cy="244475"/>
                    </a:xfrm>
                    <a:prstGeom prst="rect">
                      <a:avLst/>
                    </a:prstGeom>
                    <a:noFill/>
                    <a:ln w="9525">
                      <a:noFill/>
                      <a:miter lim="800000"/>
                      <a:headEnd/>
                      <a:tailEnd/>
                    </a:ln>
                  </pic:spPr>
                </pic:pic>
              </a:graphicData>
            </a:graphic>
          </wp:inline>
        </w:drawing>
      </w:r>
      <w:r>
        <w:rPr>
          <w:rFonts w:ascii="Times New Roman" w:hAnsi="Times New Roman"/>
          <w:position w:val="-10"/>
          <w:sz w:val="28"/>
        </w:rPr>
        <w:tab/>
      </w:r>
      <w:r>
        <w:rPr>
          <w:rFonts w:ascii="Times New Roman" w:hAnsi="Times New Roman"/>
          <w:noProof/>
          <w:position w:val="-4"/>
          <w:sz w:val="28"/>
        </w:rPr>
        <w:drawing>
          <wp:inline distT="0" distB="0" distL="0" distR="0">
            <wp:extent cx="1711960" cy="244475"/>
            <wp:effectExtent l="2540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ve:AlternateContent>
                    <ve:Choice xmlns:ma="http://schemas.microsoft.com/office/mac/drawingml/2008/main" Requires="ma">
                      <pic:blipFill>
                        <a:blip r:embed="rId26"/>
                        <a:srcRect/>
                        <a:stretch>
                          <a:fillRect/>
                        </a:stretch>
                      </pic:blipFill>
                    </ve:Choice>
                    <ve:Fallback>
                      <pic:blipFill>
                        <a:blip r:embed="rId27"/>
                        <a:srcRect/>
                        <a:stretch>
                          <a:fillRect/>
                        </a:stretch>
                      </pic:blipFill>
                    </ve:Fallback>
                  </ve:AlternateContent>
                  <pic:spPr bwMode="auto">
                    <a:xfrm>
                      <a:off x="0" y="0"/>
                      <a:ext cx="1711960" cy="244475"/>
                    </a:xfrm>
                    <a:prstGeom prst="rect">
                      <a:avLst/>
                    </a:prstGeom>
                    <a:noFill/>
                    <a:ln w="9525">
                      <a:noFill/>
                      <a:miter lim="800000"/>
                      <a:headEnd/>
                      <a:tailEnd/>
                    </a:ln>
                  </pic:spPr>
                </pic:pic>
              </a:graphicData>
            </a:graphic>
          </wp:inline>
        </w:drawing>
      </w:r>
    </w:p>
    <w:p w:rsidR="008841C4" w:rsidRDefault="008841C4" w:rsidP="008841C4">
      <w:pPr>
        <w:jc w:val="both"/>
        <w:rPr>
          <w:rFonts w:ascii="Times New Roman" w:hAnsi="Times New Roman"/>
          <w:sz w:val="28"/>
        </w:rPr>
      </w:pPr>
    </w:p>
    <w:p w:rsidR="008841C4" w:rsidRDefault="008841C4" w:rsidP="008841C4">
      <w:pPr>
        <w:jc w:val="both"/>
        <w:rPr>
          <w:rFonts w:ascii="Times New Roman" w:hAnsi="Times New Roman"/>
          <w:sz w:val="28"/>
        </w:rPr>
      </w:pPr>
      <w:r w:rsidRPr="00883EEA">
        <w:rPr>
          <w:rFonts w:ascii="Times New Roman" w:hAnsi="Times New Roman"/>
          <w:sz w:val="28"/>
        </w:rPr>
        <w:t>Representative wavelengths:</w:t>
      </w:r>
      <w:r>
        <w:rPr>
          <w:rFonts w:ascii="Times New Roman" w:hAnsi="Times New Roman"/>
          <w:sz w:val="28"/>
        </w:rPr>
        <w:t xml:space="preserve"> Red (680 nm); Orange (610 nm);</w:t>
      </w:r>
    </w:p>
    <w:p w:rsidR="008841C4" w:rsidRPr="00883EEA" w:rsidRDefault="008841C4" w:rsidP="008841C4">
      <w:pPr>
        <w:jc w:val="both"/>
        <w:rPr>
          <w:rFonts w:ascii="Times New Roman" w:hAnsi="Times New Roman"/>
          <w:sz w:val="28"/>
        </w:rPr>
      </w:pPr>
      <w:r w:rsidRPr="00883EEA">
        <w:rPr>
          <w:rFonts w:ascii="Times New Roman" w:hAnsi="Times New Roman"/>
          <w:sz w:val="28"/>
        </w:rPr>
        <w:t>Yellow (580 nm); Green (540 nm); Blue (470 nm); Violet (410 nm)</w:t>
      </w:r>
    </w:p>
    <w:p w:rsidR="008841C4" w:rsidRPr="00883EEA" w:rsidRDefault="008841C4" w:rsidP="008841C4">
      <w:pPr>
        <w:rPr>
          <w:rFonts w:ascii="Times New Roman" w:hAnsi="Times New Roman"/>
          <w:sz w:val="28"/>
        </w:rPr>
      </w:pPr>
    </w:p>
    <w:p w:rsidR="008841C4" w:rsidRDefault="008841C4" w:rsidP="008841C4">
      <w:pPr>
        <w:rPr>
          <w:rFonts w:ascii="Times New Roman" w:hAnsi="Times New Roman"/>
          <w:sz w:val="28"/>
        </w:rPr>
      </w:pPr>
      <w:r>
        <w:rPr>
          <w:rFonts w:ascii="Times New Roman" w:hAnsi="Times New Roman"/>
          <w:noProof/>
          <w:position w:val="-10"/>
          <w:sz w:val="28"/>
        </w:rPr>
        <w:drawing>
          <wp:inline distT="0" distB="0" distL="0" distR="0">
            <wp:extent cx="5815965" cy="287020"/>
            <wp:effectExtent l="25400" t="0" r="635"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ve:AlternateContent>
                    <ve:Choice xmlns:ma="http://schemas.microsoft.com/office/mac/drawingml/2008/main" Requires="ma">
                      <pic:blipFill>
                        <a:blip r:embed="rId28"/>
                        <a:srcRect/>
                        <a:stretch>
                          <a:fillRect/>
                        </a:stretch>
                      </pic:blipFill>
                    </ve:Choice>
                    <ve:Fallback>
                      <pic:blipFill>
                        <a:blip r:embed="rId29"/>
                        <a:srcRect/>
                        <a:stretch>
                          <a:fillRect/>
                        </a:stretch>
                      </pic:blipFill>
                    </ve:Fallback>
                  </ve:AlternateContent>
                  <pic:spPr bwMode="auto">
                    <a:xfrm>
                      <a:off x="0" y="0"/>
                      <a:ext cx="5815965" cy="287020"/>
                    </a:xfrm>
                    <a:prstGeom prst="rect">
                      <a:avLst/>
                    </a:prstGeom>
                    <a:noFill/>
                    <a:ln w="9525">
                      <a:noFill/>
                      <a:miter lim="800000"/>
                      <a:headEnd/>
                      <a:tailEnd/>
                    </a:ln>
                  </pic:spPr>
                </pic:pic>
              </a:graphicData>
            </a:graphic>
          </wp:inline>
        </w:drawing>
      </w:r>
    </w:p>
    <w:p w:rsidR="008841C4" w:rsidRDefault="008841C4" w:rsidP="008841C4">
      <w:pPr>
        <w:rPr>
          <w:sz w:val="28"/>
        </w:rPr>
      </w:pPr>
    </w:p>
    <w:p w:rsidR="008841C4" w:rsidRDefault="008841C4" w:rsidP="008841C4">
      <w:pPr>
        <w:rPr>
          <w:sz w:val="28"/>
        </w:rPr>
      </w:pPr>
      <w:r>
        <w:rPr>
          <w:sz w:val="28"/>
        </w:rPr>
        <w:t>1-D Time-Dependent Schr</w:t>
      </w:r>
      <w:r>
        <w:rPr>
          <w:rFonts w:ascii="Cambria" w:hAnsi="Cambria"/>
          <w:sz w:val="28"/>
        </w:rPr>
        <w:t>ö</w:t>
      </w:r>
      <w:r>
        <w:rPr>
          <w:sz w:val="28"/>
        </w:rPr>
        <w:t>dinger Equation</w:t>
      </w:r>
    </w:p>
    <w:p w:rsidR="008841C4" w:rsidRDefault="008841C4" w:rsidP="008841C4">
      <w:pPr>
        <w:rPr>
          <w:sz w:val="28"/>
        </w:rPr>
      </w:pPr>
    </w:p>
    <w:p w:rsidR="008841C4" w:rsidRDefault="008841C4" w:rsidP="008841C4">
      <w:pPr>
        <w:jc w:val="center"/>
        <w:rPr>
          <w:sz w:val="28"/>
        </w:rPr>
      </w:pPr>
      <w:r w:rsidRPr="00A41CF1">
        <w:rPr>
          <w:position w:val="-24"/>
          <w:sz w:val="28"/>
        </w:rPr>
        <w:object w:dxaOrig="4400" w:dyaOrig="660">
          <v:shape id="_x0000_i1030" type="#_x0000_t75" style="width:272.95pt;height:41pt" o:ole="" o:bordertopcolor="this" o:borderleftcolor="this" o:borderbottomcolor="this" o:borderrightcolor="this">
            <v:imagedata r:id="rId30" r:pict="rId31" o:title=""/>
          </v:shape>
          <o:OLEObject Type="Embed" ProgID="Equation.DSMT4" ShapeID="_x0000_i1030" DrawAspect="Content" ObjectID="_1281642306" r:id="rId32"/>
        </w:object>
      </w:r>
    </w:p>
    <w:p w:rsidR="008841C4" w:rsidRDefault="008841C4" w:rsidP="008841C4">
      <w:pPr>
        <w:rPr>
          <w:sz w:val="28"/>
        </w:rPr>
      </w:pPr>
    </w:p>
    <w:p w:rsidR="008841C4" w:rsidRDefault="008841C4" w:rsidP="008841C4">
      <w:pPr>
        <w:rPr>
          <w:sz w:val="28"/>
        </w:rPr>
      </w:pPr>
      <w:proofErr w:type="gramStart"/>
      <w:r w:rsidRPr="005950B3">
        <w:rPr>
          <w:sz w:val="28"/>
        </w:rPr>
        <w:t>deBroglie</w:t>
      </w:r>
      <w:proofErr w:type="gramEnd"/>
      <w:r w:rsidRPr="005950B3">
        <w:rPr>
          <w:sz w:val="28"/>
        </w:rPr>
        <w:t xml:space="preserve"> Relation:</w:t>
      </w:r>
      <w:r w:rsidRPr="005950B3">
        <w:rPr>
          <w:sz w:val="28"/>
        </w:rPr>
        <w:tab/>
      </w:r>
      <w:r w:rsidRPr="005950B3">
        <w:rPr>
          <w:sz w:val="28"/>
        </w:rPr>
        <w:tab/>
      </w:r>
      <w:r w:rsidRPr="005950B3">
        <w:rPr>
          <w:sz w:val="28"/>
        </w:rPr>
        <w:tab/>
      </w:r>
      <w:r w:rsidRPr="005950B3">
        <w:rPr>
          <w:sz w:val="28"/>
        </w:rPr>
        <w:tab/>
      </w:r>
    </w:p>
    <w:p w:rsidR="008841C4" w:rsidRDefault="008841C4" w:rsidP="008841C4">
      <w:pPr>
        <w:rPr>
          <w:color w:val="FF0000"/>
        </w:rPr>
      </w:pPr>
      <w:r>
        <w:rPr>
          <w:noProof/>
          <w:sz w:val="28"/>
        </w:rPr>
        <w:drawing>
          <wp:inline distT="0" distB="0" distL="0" distR="0">
            <wp:extent cx="520700" cy="531495"/>
            <wp:effectExtent l="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ve:AlternateContent>
                    <ve:Choice xmlns:ma="http://schemas.microsoft.com/office/mac/drawingml/2008/main" Requires="ma">
                      <pic:blipFill>
                        <a:blip r:embed="rId33"/>
                        <a:srcRect/>
                        <a:stretch>
                          <a:fillRect/>
                        </a:stretch>
                      </pic:blipFill>
                    </ve:Choice>
                    <ve:Fallback>
                      <pic:blipFill>
                        <a:blip r:embed="rId34"/>
                        <a:srcRect/>
                        <a:stretch>
                          <a:fillRect/>
                        </a:stretch>
                      </pic:blipFill>
                    </ve:Fallback>
                  </ve:AlternateContent>
                  <pic:spPr bwMode="auto">
                    <a:xfrm>
                      <a:off x="0" y="0"/>
                      <a:ext cx="520700" cy="531495"/>
                    </a:xfrm>
                    <a:prstGeom prst="rect">
                      <a:avLst/>
                    </a:prstGeom>
                    <a:noFill/>
                    <a:ln w="9525">
                      <a:noFill/>
                      <a:miter lim="800000"/>
                      <a:headEnd/>
                      <a:tailEnd/>
                    </a:ln>
                  </pic:spPr>
                </pic:pic>
              </a:graphicData>
            </a:graphic>
          </wp:inline>
        </w:drawing>
      </w:r>
      <w:r>
        <w:rPr>
          <w:sz w:val="28"/>
        </w:rPr>
        <w:tab/>
      </w:r>
      <w:r>
        <w:rPr>
          <w:sz w:val="28"/>
        </w:rPr>
        <w:tab/>
      </w:r>
      <w:r>
        <w:rPr>
          <w:sz w:val="28"/>
        </w:rPr>
        <w:tab/>
      </w:r>
      <w:r>
        <w:rPr>
          <w:sz w:val="28"/>
        </w:rPr>
        <w:tab/>
      </w:r>
      <w:r>
        <w:rPr>
          <w:sz w:val="28"/>
        </w:rPr>
        <w:tab/>
      </w:r>
    </w:p>
    <w:p w:rsidR="008841C4" w:rsidRPr="005950B3" w:rsidRDefault="008841C4" w:rsidP="008841C4">
      <w:pPr>
        <w:rPr>
          <w:sz w:val="28"/>
        </w:rPr>
      </w:pPr>
    </w:p>
    <w:p w:rsidR="008841C4" w:rsidRDefault="008841C4" w:rsidP="008841C4">
      <w:pPr>
        <w:rPr>
          <w:sz w:val="28"/>
        </w:rPr>
      </w:pPr>
      <w:r w:rsidRPr="005950B3">
        <w:rPr>
          <w:sz w:val="28"/>
        </w:rPr>
        <w:t>Energy of a photon:</w:t>
      </w:r>
      <w:r w:rsidRPr="005950B3">
        <w:rPr>
          <w:sz w:val="28"/>
        </w:rPr>
        <w:tab/>
      </w:r>
      <w:r w:rsidRPr="005950B3">
        <w:rPr>
          <w:sz w:val="28"/>
        </w:rPr>
        <w:tab/>
      </w:r>
      <w:r w:rsidRPr="005950B3">
        <w:rPr>
          <w:sz w:val="28"/>
        </w:rPr>
        <w:tab/>
      </w:r>
      <w:r w:rsidRPr="005950B3">
        <w:rPr>
          <w:sz w:val="28"/>
        </w:rPr>
        <w:tab/>
      </w:r>
    </w:p>
    <w:p w:rsidR="008841C4" w:rsidRDefault="008841C4" w:rsidP="008841C4">
      <w:pPr>
        <w:rPr>
          <w:sz w:val="28"/>
        </w:rPr>
      </w:pPr>
      <w:r>
        <w:rPr>
          <w:noProof/>
          <w:sz w:val="28"/>
        </w:rPr>
        <w:drawing>
          <wp:inline distT="0" distB="0" distL="0" distR="0">
            <wp:extent cx="574040" cy="255270"/>
            <wp:effectExtent l="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ve:AlternateContent>
                    <ve:Choice xmlns:ma="http://schemas.microsoft.com/office/mac/drawingml/2008/main" Requires="ma">
                      <pic:blipFill>
                        <a:blip r:embed="rId35"/>
                        <a:srcRect/>
                        <a:stretch>
                          <a:fillRect/>
                        </a:stretch>
                      </pic:blipFill>
                    </ve:Choice>
                    <ve:Fallback>
                      <pic:blipFill>
                        <a:blip r:embed="rId36"/>
                        <a:srcRect/>
                        <a:stretch>
                          <a:fillRect/>
                        </a:stretch>
                      </pic:blipFill>
                    </ve:Fallback>
                  </ve:AlternateContent>
                  <pic:spPr bwMode="auto">
                    <a:xfrm>
                      <a:off x="0" y="0"/>
                      <a:ext cx="574040" cy="255270"/>
                    </a:xfrm>
                    <a:prstGeom prst="rect">
                      <a:avLst/>
                    </a:prstGeom>
                    <a:noFill/>
                    <a:ln w="9525">
                      <a:noFill/>
                      <a:miter lim="800000"/>
                      <a:headEnd/>
                      <a:tailEnd/>
                    </a:ln>
                  </pic:spPr>
                </pic:pic>
              </a:graphicData>
            </a:graphic>
          </wp:inline>
        </w:drawing>
      </w:r>
    </w:p>
    <w:p w:rsidR="0087716C" w:rsidRDefault="008841C4"/>
    <w:sectPr w:rsidR="0087716C" w:rsidSect="00FC6D0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591940"/>
    <w:rsid w:val="00591940"/>
    <w:rsid w:val="00706C32"/>
    <w:rsid w:val="008841C4"/>
    <w:rsid w:val="00D7323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df"/><Relationship Id="rId21" Type="http://schemas.openxmlformats.org/officeDocument/2006/relationships/image" Target="media/image16.png"/><Relationship Id="rId22" Type="http://schemas.openxmlformats.org/officeDocument/2006/relationships/image" Target="media/image17.pdf"/><Relationship Id="rId23" Type="http://schemas.openxmlformats.org/officeDocument/2006/relationships/image" Target="media/image18.png"/><Relationship Id="rId24" Type="http://schemas.openxmlformats.org/officeDocument/2006/relationships/image" Target="media/image19.pdf"/><Relationship Id="rId25" Type="http://schemas.openxmlformats.org/officeDocument/2006/relationships/image" Target="media/image20.png"/><Relationship Id="rId26" Type="http://schemas.openxmlformats.org/officeDocument/2006/relationships/image" Target="media/image21.pdf"/><Relationship Id="rId27" Type="http://schemas.openxmlformats.org/officeDocument/2006/relationships/image" Target="media/image22.png"/><Relationship Id="rId28" Type="http://schemas.openxmlformats.org/officeDocument/2006/relationships/image" Target="media/image23.pdf"/><Relationship Id="rId29" Type="http://schemas.openxmlformats.org/officeDocument/2006/relationships/image" Target="media/image2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30" Type="http://schemas.openxmlformats.org/officeDocument/2006/relationships/image" Target="media/image25.png"/><Relationship Id="rId31" Type="http://schemas.openxmlformats.org/officeDocument/2006/relationships/image" Target="media/image26.pict"/><Relationship Id="rId32" Type="http://schemas.openxmlformats.org/officeDocument/2006/relationships/oleObject" Target="embeddings/oleObject3.bin"/><Relationship Id="rId9" Type="http://schemas.openxmlformats.org/officeDocument/2006/relationships/image" Target="media/image6.pict"/><Relationship Id="rId6" Type="http://schemas.openxmlformats.org/officeDocument/2006/relationships/image" Target="media/image3.pdf"/><Relationship Id="rId7" Type="http://schemas.openxmlformats.org/officeDocument/2006/relationships/image" Target="media/image4.png"/><Relationship Id="rId8" Type="http://schemas.openxmlformats.org/officeDocument/2006/relationships/image" Target="media/image5.png"/><Relationship Id="rId33" Type="http://schemas.openxmlformats.org/officeDocument/2006/relationships/image" Target="media/image27.pdf"/><Relationship Id="rId34" Type="http://schemas.openxmlformats.org/officeDocument/2006/relationships/image" Target="media/image28.png"/><Relationship Id="rId35" Type="http://schemas.openxmlformats.org/officeDocument/2006/relationships/image" Target="media/image29.pdf"/><Relationship Id="rId36" Type="http://schemas.openxmlformats.org/officeDocument/2006/relationships/image" Target="media/image30.png"/><Relationship Id="rId10" Type="http://schemas.openxmlformats.org/officeDocument/2006/relationships/oleObject" Target="embeddings/oleObject1.bin"/><Relationship Id="rId11" Type="http://schemas.openxmlformats.org/officeDocument/2006/relationships/image" Target="media/image7.png"/><Relationship Id="rId12" Type="http://schemas.openxmlformats.org/officeDocument/2006/relationships/image" Target="media/image8.pict"/><Relationship Id="rId13" Type="http://schemas.openxmlformats.org/officeDocument/2006/relationships/oleObject" Target="embeddings/oleObject2.bin"/><Relationship Id="rId14" Type="http://schemas.openxmlformats.org/officeDocument/2006/relationships/image" Target="media/image9.pdf"/><Relationship Id="rId15" Type="http://schemas.openxmlformats.org/officeDocument/2006/relationships/image" Target="media/image10.png"/><Relationship Id="rId16" Type="http://schemas.openxmlformats.org/officeDocument/2006/relationships/image" Target="media/image11.pdf"/><Relationship Id="rId17" Type="http://schemas.openxmlformats.org/officeDocument/2006/relationships/image" Target="media/image12.png"/><Relationship Id="rId18" Type="http://schemas.openxmlformats.org/officeDocument/2006/relationships/image" Target="media/image13.pdf"/><Relationship Id="rId19" Type="http://schemas.openxmlformats.org/officeDocument/2006/relationships/image" Target="media/image14.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Macintosh Word</Application>
  <DocSecurity>0</DocSecurity>
  <Lines>28</Lines>
  <Paragraphs>6</Paragraphs>
  <ScaleCrop>false</ScaleCrop>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dcterms:created xsi:type="dcterms:W3CDTF">2012-08-30T04:58:00Z</dcterms:created>
  <dcterms:modified xsi:type="dcterms:W3CDTF">2012-08-30T04:58:00Z</dcterms:modified>
</cp:coreProperties>
</file>