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CA" w:rsidRPr="009A3E9E" w:rsidRDefault="009A3E9E" w:rsidP="00DA0EA0">
      <w:pPr>
        <w:rPr>
          <w:noProof/>
          <w:szCs w:val="22"/>
        </w:rPr>
      </w:pPr>
      <w:r w:rsidRPr="009A3E9E">
        <w:rPr>
          <w:noProof/>
          <w:szCs w:val="22"/>
        </w:rPr>
        <w:t>Assume</w:t>
      </w:r>
      <w:r w:rsidR="00D238CA" w:rsidRPr="009A3E9E">
        <w:rPr>
          <w:noProof/>
          <w:szCs w:val="22"/>
        </w:rPr>
        <w:t xml:space="preserve"> the two differential equations </w:t>
      </w:r>
      <w:r w:rsidR="00F172C6">
        <w:rPr>
          <w:noProof/>
          <w:szCs w:val="22"/>
        </w:rPr>
        <w:drawing>
          <wp:inline distT="0" distB="0" distL="0" distR="0">
            <wp:extent cx="9525" cy="9525"/>
            <wp:effectExtent l="0" t="0" r="0" b="0"/>
            <wp:docPr id="1" name="Picture 1" descr="blank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2C6">
        <w:rPr>
          <w:noProof/>
          <w:szCs w:val="22"/>
        </w:rPr>
        <w:drawing>
          <wp:inline distT="0" distB="0" distL="0" distR="0">
            <wp:extent cx="1123950" cy="27622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8CA" w:rsidRPr="009A3E9E">
        <w:rPr>
          <w:noProof/>
          <w:szCs w:val="22"/>
        </w:rPr>
        <w:t>and </w:t>
      </w:r>
      <w:r w:rsidR="00F172C6">
        <w:rPr>
          <w:noProof/>
          <w:szCs w:val="22"/>
        </w:rPr>
        <w:drawing>
          <wp:inline distT="0" distB="0" distL="0" distR="0">
            <wp:extent cx="1085850" cy="276225"/>
            <wp:effectExtent l="0" t="0" r="0" b="0"/>
            <wp:docPr id="3" name="Picture 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CA" w:rsidRPr="009A3E9E" w:rsidRDefault="00D238CA" w:rsidP="00D238CA">
      <w:pPr>
        <w:rPr>
          <w:noProof/>
          <w:szCs w:val="22"/>
        </w:rPr>
      </w:pPr>
      <w:r w:rsidRPr="009A3E9E">
        <w:rPr>
          <w:noProof/>
          <w:szCs w:val="22"/>
        </w:rPr>
        <w:t>where C</w:t>
      </w:r>
      <w:r w:rsidRPr="009A3E9E">
        <w:rPr>
          <w:noProof/>
          <w:szCs w:val="22"/>
          <w:vertAlign w:val="subscript"/>
        </w:rPr>
        <w:t>1</w:t>
      </w:r>
      <w:r w:rsidRPr="009A3E9E">
        <w:rPr>
          <w:noProof/>
          <w:szCs w:val="22"/>
        </w:rPr>
        <w:t>+C</w:t>
      </w:r>
      <w:r w:rsidRPr="009A3E9E">
        <w:rPr>
          <w:noProof/>
          <w:szCs w:val="22"/>
          <w:vertAlign w:val="subscript"/>
        </w:rPr>
        <w:t>2</w:t>
      </w:r>
      <w:r w:rsidRPr="009A3E9E">
        <w:rPr>
          <w:noProof/>
          <w:szCs w:val="22"/>
        </w:rPr>
        <w:t> = 0.</w:t>
      </w:r>
    </w:p>
    <w:p w:rsidR="009A3E9E" w:rsidRPr="006C2543" w:rsidRDefault="00F172C6" w:rsidP="00D238CA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4933950</wp:posOffset>
            </wp:positionH>
            <wp:positionV relativeFrom="line">
              <wp:posOffset>1905</wp:posOffset>
            </wp:positionV>
            <wp:extent cx="1200150" cy="896620"/>
            <wp:effectExtent l="0" t="0" r="0" b="0"/>
            <wp:wrapSquare wrapText="bothSides"/>
            <wp:docPr id="8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8CA" w:rsidRPr="003B49B8" w:rsidRDefault="00D238CA" w:rsidP="00DA0EA0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rStyle w:val="apple-style-span"/>
          <w:color w:val="000000"/>
        </w:rPr>
        <w:t>Given the boundary conditions pictured to the right, which coordinate should be assigned to the negative constant? Please choose one.</w:t>
      </w:r>
      <w:r w:rsidRPr="006C254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</w:p>
    <w:p w:rsidR="00D238CA" w:rsidRDefault="00D238C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ab/>
        <w:t xml:space="preserve">  </w:t>
      </w:r>
      <w:r w:rsidRPr="003B49B8">
        <w:rPr>
          <w:sz w:val="22"/>
          <w:szCs w:val="22"/>
        </w:rPr>
        <w:t>b) y</w:t>
      </w:r>
      <w:r>
        <w:rPr>
          <w:sz w:val="22"/>
          <w:szCs w:val="22"/>
        </w:rPr>
        <w:tab/>
        <w:t xml:space="preserve">    </w:t>
      </w:r>
      <w:r w:rsidRPr="003B49B8">
        <w:rPr>
          <w:sz w:val="22"/>
          <w:szCs w:val="22"/>
        </w:rPr>
        <w:t xml:space="preserve">c) </w:t>
      </w:r>
      <w:r w:rsidR="00623241">
        <w:rPr>
          <w:sz w:val="22"/>
          <w:szCs w:val="22"/>
        </w:rPr>
        <w:t xml:space="preserve">Neither: </w:t>
      </w:r>
      <w:r w:rsidRPr="003B49B8">
        <w:rPr>
          <w:sz w:val="22"/>
          <w:szCs w:val="22"/>
        </w:rPr>
        <w:t>C</w:t>
      </w:r>
      <w:r w:rsidRPr="003B49B8">
        <w:rPr>
          <w:sz w:val="22"/>
          <w:szCs w:val="22"/>
          <w:vertAlign w:val="subscript"/>
        </w:rPr>
        <w:t>1</w:t>
      </w:r>
      <w:r w:rsidRPr="003B49B8">
        <w:rPr>
          <w:sz w:val="22"/>
          <w:szCs w:val="22"/>
        </w:rPr>
        <w:t>=C</w:t>
      </w:r>
      <w:r w:rsidRPr="003B49B8">
        <w:rPr>
          <w:sz w:val="22"/>
          <w:szCs w:val="22"/>
          <w:vertAlign w:val="subscript"/>
        </w:rPr>
        <w:t>2</w:t>
      </w:r>
      <w:r w:rsidRPr="003B49B8">
        <w:rPr>
          <w:sz w:val="22"/>
          <w:szCs w:val="22"/>
        </w:rPr>
        <w:t xml:space="preserve"> = 0</w:t>
      </w:r>
      <w:r>
        <w:rPr>
          <w:sz w:val="22"/>
          <w:szCs w:val="22"/>
        </w:rPr>
        <w:tab/>
        <w:t xml:space="preserve">     </w:t>
      </w:r>
      <w:r w:rsidRPr="003B49B8">
        <w:rPr>
          <w:sz w:val="22"/>
          <w:szCs w:val="22"/>
        </w:rPr>
        <w:t>d) It doesn’t matter</w:t>
      </w:r>
      <w:r>
        <w:rPr>
          <w:sz w:val="22"/>
          <w:szCs w:val="22"/>
        </w:rPr>
        <w:tab/>
        <w:t xml:space="preserve">     </w:t>
      </w:r>
      <w:r w:rsidRPr="003B49B8">
        <w:rPr>
          <w:sz w:val="22"/>
          <w:szCs w:val="22"/>
        </w:rPr>
        <w:t>e) It depends</w:t>
      </w:r>
    </w:p>
    <w:p w:rsidR="00DA0EA0" w:rsidRPr="00DA0EA0" w:rsidRDefault="00DA0EA0">
      <w:pPr>
        <w:rPr>
          <w:sz w:val="10"/>
          <w:szCs w:val="22"/>
        </w:rPr>
      </w:pPr>
    </w:p>
    <w:p w:rsidR="00D238CA" w:rsidRPr="003B49B8" w:rsidRDefault="00D238CA">
      <w:pPr>
        <w:rPr>
          <w:sz w:val="22"/>
          <w:szCs w:val="22"/>
        </w:rPr>
      </w:pPr>
      <w:r w:rsidRPr="003B49B8">
        <w:rPr>
          <w:sz w:val="22"/>
          <w:szCs w:val="22"/>
        </w:rPr>
        <w:t>Please explain your reasoning:</w:t>
      </w:r>
    </w:p>
    <w:p w:rsidR="00D238CA" w:rsidRDefault="00D238CA">
      <w:pPr>
        <w:rPr>
          <w:sz w:val="22"/>
          <w:szCs w:val="22"/>
        </w:rPr>
      </w:pPr>
    </w:p>
    <w:p w:rsidR="00D238CA" w:rsidRDefault="00D238CA" w:rsidP="00D238CA">
      <w:pPr>
        <w:rPr>
          <w:sz w:val="22"/>
          <w:szCs w:val="22"/>
        </w:rPr>
      </w:pPr>
    </w:p>
    <w:p w:rsidR="00DA0EA0" w:rsidRDefault="00DA0EA0" w:rsidP="00DA0EA0">
      <w:pPr>
        <w:rPr>
          <w:rStyle w:val="apple-style-span"/>
          <w:color w:val="000000"/>
        </w:rPr>
      </w:pPr>
    </w:p>
    <w:p w:rsidR="00DA0EA0" w:rsidRDefault="00DA0EA0" w:rsidP="00DA0EA0">
      <w:pPr>
        <w:rPr>
          <w:sz w:val="22"/>
          <w:szCs w:val="22"/>
        </w:rPr>
      </w:pPr>
    </w:p>
    <w:p w:rsidR="00DA0EA0" w:rsidRDefault="00DA0EA0" w:rsidP="00DA0EA0">
      <w:pPr>
        <w:rPr>
          <w:sz w:val="22"/>
          <w:szCs w:val="22"/>
        </w:rPr>
      </w:pPr>
      <w:r w:rsidRPr="00982C1F">
        <w:rPr>
          <w:sz w:val="22"/>
          <w:szCs w:val="22"/>
        </w:rPr>
        <w:t>A student trying to solve Laplace's equation</w:t>
      </w:r>
      <w:proofErr w:type="gramStart"/>
      <w:r w:rsidRPr="00982C1F">
        <w:rPr>
          <w:sz w:val="22"/>
          <w:szCs w:val="22"/>
        </w:rPr>
        <w:t>,  </w:t>
      </w:r>
      <w:proofErr w:type="gramEnd"/>
      <w:r w:rsidR="00F172C6">
        <w:rPr>
          <w:noProof/>
          <w:sz w:val="22"/>
          <w:szCs w:val="22"/>
        </w:rPr>
        <w:drawing>
          <wp:inline distT="0" distB="0" distL="0" distR="0">
            <wp:extent cx="1533525" cy="276225"/>
            <wp:effectExtent l="0" t="0" r="0" b="0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C1F">
        <w:rPr>
          <w:sz w:val="22"/>
          <w:szCs w:val="22"/>
        </w:rPr>
        <w:t>,  writes down a trial solution</w:t>
      </w:r>
      <w:r>
        <w:rPr>
          <w:sz w:val="22"/>
          <w:szCs w:val="22"/>
        </w:rPr>
        <w:t xml:space="preserve">         </w:t>
      </w:r>
      <w:r w:rsidR="00F172C6">
        <w:rPr>
          <w:noProof/>
          <w:sz w:val="22"/>
          <w:szCs w:val="22"/>
        </w:rPr>
        <w:drawing>
          <wp:inline distT="0" distB="0" distL="0" distR="0">
            <wp:extent cx="4029075" cy="276225"/>
            <wp:effectExtent l="0" t="0" r="0" b="0"/>
            <wp:docPr id="5" name="Picture 5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C1F">
        <w:rPr>
          <w:sz w:val="22"/>
          <w:szCs w:val="22"/>
        </w:rPr>
        <w:t>.</w:t>
      </w:r>
    </w:p>
    <w:p w:rsidR="00DA0EA0" w:rsidRPr="00F06217" w:rsidRDefault="00DA0EA0" w:rsidP="00DA0EA0">
      <w:pPr>
        <w:rPr>
          <w:sz w:val="14"/>
          <w:szCs w:val="22"/>
        </w:rPr>
      </w:pPr>
    </w:p>
    <w:p w:rsidR="00DA0EA0" w:rsidRDefault="00DA0EA0" w:rsidP="00DA0EA0">
      <w:pPr>
        <w:numPr>
          <w:ilvl w:val="0"/>
          <w:numId w:val="2"/>
        </w:numPr>
        <w:ind w:left="360"/>
        <w:rPr>
          <w:sz w:val="22"/>
          <w:szCs w:val="22"/>
        </w:rPr>
      </w:pPr>
      <w:r w:rsidRPr="00AE7D41">
        <w:rPr>
          <w:sz w:val="22"/>
          <w:szCs w:val="22"/>
        </w:rPr>
        <w:t>For the trial solution that the student has chosen, would k and k' be related to each other, or would they be arbitrary constants? </w:t>
      </w:r>
      <w:r>
        <w:rPr>
          <w:sz w:val="22"/>
          <w:szCs w:val="22"/>
        </w:rPr>
        <w:t>Please choose one.</w:t>
      </w:r>
    </w:p>
    <w:p w:rsidR="00DA0EA0" w:rsidRPr="00DA0EA0" w:rsidRDefault="00DA0EA0" w:rsidP="00DA0EA0">
      <w:pPr>
        <w:rPr>
          <w:sz w:val="12"/>
          <w:szCs w:val="22"/>
        </w:rPr>
      </w:pPr>
    </w:p>
    <w:p w:rsidR="00DA0EA0" w:rsidRDefault="00DA0EA0" w:rsidP="00DA0EA0">
      <w:pPr>
        <w:rPr>
          <w:sz w:val="22"/>
          <w:szCs w:val="22"/>
        </w:rPr>
      </w:pPr>
      <w:r>
        <w:rPr>
          <w:sz w:val="22"/>
          <w:szCs w:val="22"/>
        </w:rPr>
        <w:tab/>
        <w:t>a) Related to each other</w:t>
      </w:r>
      <w:r>
        <w:rPr>
          <w:sz w:val="22"/>
          <w:szCs w:val="22"/>
        </w:rPr>
        <w:tab/>
        <w:t xml:space="preserve">      </w:t>
      </w:r>
      <w:r w:rsidRPr="003B49B8">
        <w:rPr>
          <w:sz w:val="22"/>
          <w:szCs w:val="22"/>
        </w:rPr>
        <w:t xml:space="preserve">b) </w:t>
      </w:r>
      <w:r>
        <w:rPr>
          <w:sz w:val="22"/>
          <w:szCs w:val="22"/>
        </w:rPr>
        <w:t>Arbitrary constants (not related)</w:t>
      </w:r>
      <w:r w:rsidRPr="003B49B8">
        <w:rPr>
          <w:sz w:val="22"/>
          <w:szCs w:val="22"/>
        </w:rPr>
        <w:tab/>
        <w:t xml:space="preserve">c) </w:t>
      </w:r>
      <w:r>
        <w:rPr>
          <w:sz w:val="22"/>
          <w:szCs w:val="22"/>
        </w:rPr>
        <w:t>Not enough information</w:t>
      </w:r>
    </w:p>
    <w:p w:rsidR="00DA0EA0" w:rsidRPr="00DA0EA0" w:rsidRDefault="00DA0EA0" w:rsidP="00DA0EA0">
      <w:pPr>
        <w:rPr>
          <w:sz w:val="10"/>
          <w:szCs w:val="22"/>
        </w:rPr>
      </w:pPr>
    </w:p>
    <w:p w:rsidR="00DA0EA0" w:rsidRDefault="00DA0EA0" w:rsidP="00DA0EA0">
      <w:pPr>
        <w:rPr>
          <w:sz w:val="22"/>
          <w:szCs w:val="22"/>
        </w:rPr>
      </w:pPr>
      <w:r w:rsidRPr="00AE7D41">
        <w:rPr>
          <w:sz w:val="22"/>
          <w:szCs w:val="22"/>
        </w:rPr>
        <w:t xml:space="preserve">Please explain your answer to the previous question.  </w:t>
      </w:r>
    </w:p>
    <w:p w:rsidR="00DA0EA0" w:rsidRDefault="00DA0EA0" w:rsidP="00DA0EA0">
      <w:pPr>
        <w:rPr>
          <w:sz w:val="22"/>
          <w:szCs w:val="22"/>
        </w:rPr>
      </w:pPr>
      <w:r w:rsidRPr="00AE7D41">
        <w:rPr>
          <w:sz w:val="22"/>
          <w:szCs w:val="22"/>
        </w:rPr>
        <w:t>If you said k and k' where related, how are they related and how did you decide?  If you said they are arbitrary, how did you decide? </w:t>
      </w:r>
    </w:p>
    <w:p w:rsidR="00D238CA" w:rsidRPr="003B49B8" w:rsidRDefault="00D238CA" w:rsidP="00D238CA">
      <w:pPr>
        <w:rPr>
          <w:sz w:val="22"/>
          <w:szCs w:val="22"/>
        </w:rPr>
      </w:pPr>
    </w:p>
    <w:p w:rsidR="00DA0EA0" w:rsidRDefault="00DA0EA0" w:rsidP="00D238CA">
      <w:pPr>
        <w:rPr>
          <w:sz w:val="22"/>
          <w:szCs w:val="22"/>
        </w:rPr>
      </w:pPr>
    </w:p>
    <w:p w:rsidR="00DA0EA0" w:rsidRDefault="00DA0EA0" w:rsidP="00D238CA">
      <w:pPr>
        <w:rPr>
          <w:sz w:val="22"/>
          <w:szCs w:val="22"/>
        </w:rPr>
      </w:pPr>
    </w:p>
    <w:p w:rsidR="00DA0EA0" w:rsidRDefault="00DA0EA0" w:rsidP="00D238CA">
      <w:pPr>
        <w:rPr>
          <w:sz w:val="22"/>
          <w:szCs w:val="22"/>
        </w:rPr>
      </w:pPr>
    </w:p>
    <w:p w:rsidR="00DA0EA0" w:rsidRDefault="00DA0EA0" w:rsidP="00DA0EA0">
      <w:pPr>
        <w:rPr>
          <w:sz w:val="22"/>
          <w:szCs w:val="22"/>
        </w:rPr>
      </w:pPr>
    </w:p>
    <w:p w:rsidR="00DA0EA0" w:rsidRPr="003B49B8" w:rsidRDefault="00DA0EA0" w:rsidP="00DA0EA0">
      <w:pPr>
        <w:numPr>
          <w:ilvl w:val="0"/>
          <w:numId w:val="2"/>
        </w:numPr>
        <w:ind w:left="360"/>
        <w:rPr>
          <w:sz w:val="22"/>
          <w:szCs w:val="22"/>
        </w:rPr>
      </w:pPr>
      <w:r w:rsidRPr="00AE7D41">
        <w:rPr>
          <w:sz w:val="22"/>
          <w:szCs w:val="22"/>
        </w:rPr>
        <w:t xml:space="preserve">The specific problem that the student is trying to solve has the boundary conditions shown to the right.  </w:t>
      </w:r>
      <w:r w:rsidR="00F172C6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5114925</wp:posOffset>
            </wp:positionH>
            <wp:positionV relativeFrom="line">
              <wp:posOffset>139700</wp:posOffset>
            </wp:positionV>
            <wp:extent cx="1276350" cy="919480"/>
            <wp:effectExtent l="0" t="0" r="0" b="0"/>
            <wp:wrapSquare wrapText="bothSides"/>
            <wp:docPr id="9" name="Picture 9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41">
        <w:rPr>
          <w:sz w:val="22"/>
          <w:szCs w:val="22"/>
        </w:rPr>
        <w:t>Is the trial solution above a solution to this problem? </w:t>
      </w:r>
    </w:p>
    <w:p w:rsidR="00DA0EA0" w:rsidRPr="00DA0EA0" w:rsidRDefault="00DA0EA0" w:rsidP="00DA0EA0">
      <w:pPr>
        <w:rPr>
          <w:sz w:val="10"/>
          <w:szCs w:val="22"/>
        </w:rPr>
      </w:pPr>
    </w:p>
    <w:p w:rsidR="00DA0EA0" w:rsidRDefault="00DA0EA0" w:rsidP="00DA0EA0">
      <w:pPr>
        <w:rPr>
          <w:sz w:val="22"/>
          <w:szCs w:val="22"/>
        </w:rPr>
      </w:pPr>
      <w:r>
        <w:rPr>
          <w:sz w:val="22"/>
          <w:szCs w:val="22"/>
        </w:rPr>
        <w:tab/>
        <w:t>a) Yes</w:t>
      </w:r>
      <w:r>
        <w:rPr>
          <w:sz w:val="22"/>
          <w:szCs w:val="22"/>
        </w:rPr>
        <w:tab/>
        <w:t xml:space="preserve">  </w:t>
      </w:r>
      <w:r w:rsidRPr="003B49B8">
        <w:rPr>
          <w:sz w:val="22"/>
          <w:szCs w:val="22"/>
        </w:rPr>
        <w:t xml:space="preserve">b)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  <w:t xml:space="preserve">    </w:t>
      </w:r>
      <w:r w:rsidRPr="003B49B8">
        <w:rPr>
          <w:sz w:val="22"/>
          <w:szCs w:val="22"/>
        </w:rPr>
        <w:t>c)</w:t>
      </w:r>
      <w:r>
        <w:rPr>
          <w:sz w:val="22"/>
          <w:szCs w:val="22"/>
        </w:rPr>
        <w:t xml:space="preserve"> It depends</w:t>
      </w:r>
    </w:p>
    <w:p w:rsidR="00DA0EA0" w:rsidRPr="00DA0EA0" w:rsidRDefault="00DA0EA0" w:rsidP="00DA0EA0">
      <w:pPr>
        <w:rPr>
          <w:sz w:val="10"/>
          <w:szCs w:val="22"/>
        </w:rPr>
      </w:pPr>
    </w:p>
    <w:p w:rsidR="00DA0EA0" w:rsidRDefault="00DA0EA0" w:rsidP="00DA0EA0">
      <w:pPr>
        <w:rPr>
          <w:sz w:val="22"/>
          <w:szCs w:val="22"/>
        </w:rPr>
      </w:pPr>
      <w:r w:rsidRPr="00AE7D41">
        <w:rPr>
          <w:sz w:val="22"/>
          <w:szCs w:val="22"/>
        </w:rPr>
        <w:t xml:space="preserve">Please explain your answer to </w:t>
      </w:r>
      <w:r>
        <w:rPr>
          <w:sz w:val="22"/>
          <w:szCs w:val="22"/>
        </w:rPr>
        <w:t>the previous question</w:t>
      </w:r>
      <w:r w:rsidRPr="00AE7D41">
        <w:rPr>
          <w:sz w:val="22"/>
          <w:szCs w:val="22"/>
        </w:rPr>
        <w:t>. </w:t>
      </w:r>
    </w:p>
    <w:p w:rsidR="00DA0EA0" w:rsidRPr="003B49B8" w:rsidRDefault="00DA0EA0" w:rsidP="00DA0EA0">
      <w:pPr>
        <w:rPr>
          <w:sz w:val="22"/>
          <w:szCs w:val="22"/>
        </w:rPr>
      </w:pPr>
      <w:r w:rsidRPr="00AE7D41">
        <w:rPr>
          <w:sz w:val="22"/>
          <w:szCs w:val="22"/>
        </w:rPr>
        <w:t xml:space="preserve">If you said yes, what can you say about the constants (A, B, C, D, k', k)?  </w:t>
      </w:r>
      <w:proofErr w:type="gramStart"/>
      <w:r w:rsidRPr="00AE7D41">
        <w:rPr>
          <w:sz w:val="22"/>
          <w:szCs w:val="22"/>
        </w:rPr>
        <w:t>If you said no, why not?</w:t>
      </w:r>
      <w:proofErr w:type="gramEnd"/>
      <w:r w:rsidRPr="00AE7D41">
        <w:rPr>
          <w:sz w:val="22"/>
          <w:szCs w:val="22"/>
        </w:rPr>
        <w:t>  If you said it depends, what does it depend on?</w:t>
      </w:r>
    </w:p>
    <w:p w:rsidR="00DA0EA0" w:rsidRDefault="00DA0EA0" w:rsidP="00D238CA"/>
    <w:p w:rsidR="00DA0EA0" w:rsidRDefault="00DA0EA0" w:rsidP="00D238CA"/>
    <w:p w:rsidR="00DA0EA0" w:rsidRDefault="00DA0EA0" w:rsidP="00D238CA"/>
    <w:p w:rsidR="00DA0EA0" w:rsidRDefault="00DA0EA0" w:rsidP="00D238CA">
      <w:pPr>
        <w:rPr>
          <w:sz w:val="22"/>
          <w:szCs w:val="22"/>
        </w:rPr>
      </w:pPr>
    </w:p>
    <w:p w:rsidR="00DA0EA0" w:rsidRDefault="00D238CA" w:rsidP="00DA0EA0">
      <w:pPr>
        <w:numPr>
          <w:ilvl w:val="0"/>
          <w:numId w:val="2"/>
        </w:numPr>
        <w:ind w:left="360"/>
        <w:rPr>
          <w:sz w:val="22"/>
          <w:szCs w:val="22"/>
        </w:rPr>
      </w:pPr>
      <w:r w:rsidRPr="006C2543">
        <w:rPr>
          <w:sz w:val="22"/>
          <w:szCs w:val="22"/>
        </w:rPr>
        <w:t>When trying to solve the differential equation</w:t>
      </w:r>
      <w:r w:rsidR="00F172C6">
        <w:rPr>
          <w:noProof/>
          <w:sz w:val="22"/>
          <w:szCs w:val="22"/>
        </w:rPr>
        <w:drawing>
          <wp:inline distT="0" distB="0" distL="0" distR="0">
            <wp:extent cx="1485900" cy="276225"/>
            <wp:effectExtent l="0" t="0" r="0" b="0"/>
            <wp:docPr id="6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543">
        <w:rPr>
          <w:sz w:val="22"/>
          <w:szCs w:val="22"/>
        </w:rPr>
        <w:t xml:space="preserve"> would the </w:t>
      </w:r>
      <w:r>
        <w:rPr>
          <w:sz w:val="22"/>
          <w:szCs w:val="22"/>
        </w:rPr>
        <w:t xml:space="preserve">solution </w:t>
      </w:r>
      <w:r w:rsidR="00F172C6">
        <w:rPr>
          <w:noProof/>
          <w:sz w:val="22"/>
          <w:szCs w:val="22"/>
        </w:rPr>
        <w:drawing>
          <wp:inline distT="0" distB="0" distL="0" distR="0">
            <wp:extent cx="4029075" cy="266700"/>
            <wp:effectExtent l="0" t="0" r="0" b="0"/>
            <wp:docPr id="7" name="Picture 7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543">
        <w:rPr>
          <w:sz w:val="22"/>
          <w:szCs w:val="22"/>
        </w:rPr>
        <w:t> </w:t>
      </w:r>
      <w:proofErr w:type="gramStart"/>
      <w:r w:rsidRPr="006C2543">
        <w:rPr>
          <w:sz w:val="22"/>
          <w:szCs w:val="22"/>
        </w:rPr>
        <w:t>be</w:t>
      </w:r>
      <w:proofErr w:type="gramEnd"/>
      <w:r w:rsidRPr="006C2543">
        <w:rPr>
          <w:sz w:val="22"/>
          <w:szCs w:val="22"/>
        </w:rPr>
        <w:t xml:space="preserve"> OK?</w:t>
      </w:r>
    </w:p>
    <w:p w:rsidR="00D238CA" w:rsidRPr="00DA0EA0" w:rsidRDefault="00DA0EA0" w:rsidP="00DA0EA0">
      <w:pPr>
        <w:ind w:left="360"/>
        <w:rPr>
          <w:sz w:val="10"/>
          <w:szCs w:val="22"/>
        </w:rPr>
      </w:pPr>
      <w:r>
        <w:rPr>
          <w:sz w:val="22"/>
          <w:szCs w:val="22"/>
        </w:rPr>
        <w:t xml:space="preserve"> </w:t>
      </w:r>
    </w:p>
    <w:p w:rsidR="00D238CA" w:rsidRDefault="00DA0EA0" w:rsidP="00D238C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238CA">
        <w:rPr>
          <w:sz w:val="22"/>
          <w:szCs w:val="22"/>
        </w:rPr>
        <w:t>a) Yes</w:t>
      </w:r>
      <w:r w:rsidR="00D238CA">
        <w:rPr>
          <w:sz w:val="22"/>
          <w:szCs w:val="22"/>
        </w:rPr>
        <w:tab/>
        <w:t xml:space="preserve">  </w:t>
      </w:r>
      <w:r w:rsidR="00D238CA" w:rsidRPr="003B49B8">
        <w:rPr>
          <w:sz w:val="22"/>
          <w:szCs w:val="22"/>
        </w:rPr>
        <w:t xml:space="preserve">b) </w:t>
      </w:r>
      <w:r w:rsidR="00D238CA">
        <w:rPr>
          <w:sz w:val="22"/>
          <w:szCs w:val="22"/>
        </w:rPr>
        <w:t>No</w:t>
      </w:r>
      <w:r w:rsidR="00D238CA">
        <w:rPr>
          <w:sz w:val="22"/>
          <w:szCs w:val="22"/>
        </w:rPr>
        <w:tab/>
        <w:t xml:space="preserve">    </w:t>
      </w:r>
      <w:r w:rsidR="00D238CA" w:rsidRPr="003B49B8">
        <w:rPr>
          <w:sz w:val="22"/>
          <w:szCs w:val="22"/>
        </w:rPr>
        <w:t>c)</w:t>
      </w:r>
      <w:r w:rsidR="00D238CA">
        <w:rPr>
          <w:sz w:val="22"/>
          <w:szCs w:val="22"/>
        </w:rPr>
        <w:t xml:space="preserve"> It depends</w:t>
      </w:r>
    </w:p>
    <w:p w:rsidR="00DA0EA0" w:rsidRPr="00DA0EA0" w:rsidRDefault="00DA0EA0" w:rsidP="00D238CA">
      <w:pPr>
        <w:rPr>
          <w:sz w:val="12"/>
          <w:szCs w:val="22"/>
        </w:rPr>
      </w:pPr>
    </w:p>
    <w:p w:rsidR="00D238CA" w:rsidRDefault="00D238CA" w:rsidP="00D238CA">
      <w:pPr>
        <w:rPr>
          <w:sz w:val="22"/>
          <w:szCs w:val="22"/>
        </w:rPr>
      </w:pPr>
      <w:r>
        <w:rPr>
          <w:sz w:val="22"/>
          <w:szCs w:val="22"/>
        </w:rPr>
        <w:t>Please explain your answer:</w:t>
      </w:r>
      <w:r>
        <w:rPr>
          <w:sz w:val="22"/>
          <w:szCs w:val="22"/>
        </w:rPr>
        <w:tab/>
      </w:r>
    </w:p>
    <w:p w:rsidR="00D238CA" w:rsidRDefault="00D238CA" w:rsidP="00D238CA">
      <w:pPr>
        <w:rPr>
          <w:sz w:val="22"/>
          <w:szCs w:val="22"/>
        </w:rPr>
      </w:pPr>
    </w:p>
    <w:p w:rsidR="00D238CA" w:rsidRDefault="00D238CA" w:rsidP="00D238CA">
      <w:pPr>
        <w:rPr>
          <w:sz w:val="22"/>
          <w:szCs w:val="22"/>
        </w:rPr>
      </w:pPr>
    </w:p>
    <w:p w:rsidR="00DA0EA0" w:rsidRPr="003B49B8" w:rsidRDefault="00DA0EA0"/>
    <w:sectPr w:rsidR="00DA0EA0" w:rsidRPr="003B49B8" w:rsidSect="00D238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47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25" w:rsidRDefault="00475325">
      <w:r>
        <w:separator/>
      </w:r>
    </w:p>
  </w:endnote>
  <w:endnote w:type="continuationSeparator" w:id="0">
    <w:p w:rsidR="00475325" w:rsidRDefault="004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Default="00D23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Pr="00064049" w:rsidRDefault="00D238CA" w:rsidP="00D238CA">
    <w:pPr>
      <w:pStyle w:val="Footer"/>
    </w:pPr>
    <w:r>
      <w:t>© University of Colorado,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Default="00D2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25" w:rsidRDefault="00475325">
      <w:r>
        <w:separator/>
      </w:r>
    </w:p>
  </w:footnote>
  <w:footnote w:type="continuationSeparator" w:id="0">
    <w:p w:rsidR="00475325" w:rsidRDefault="0047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Default="00D23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Default="00D238CA">
    <w:pPr>
      <w:pStyle w:val="Header"/>
    </w:pPr>
    <w:r>
      <w:t>Pretest 5 – Separation of variables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CA" w:rsidRDefault="00D23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D5"/>
    <w:multiLevelType w:val="hybridMultilevel"/>
    <w:tmpl w:val="BBBED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1BC"/>
    <w:multiLevelType w:val="hybridMultilevel"/>
    <w:tmpl w:val="0270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56C5"/>
    <w:multiLevelType w:val="hybridMultilevel"/>
    <w:tmpl w:val="2718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8"/>
    <w:rsid w:val="0013310A"/>
    <w:rsid w:val="003B49B8"/>
    <w:rsid w:val="00475325"/>
    <w:rsid w:val="00623241"/>
    <w:rsid w:val="00927AE1"/>
    <w:rsid w:val="009A3E9E"/>
    <w:rsid w:val="00AD2FEB"/>
    <w:rsid w:val="00D238CA"/>
    <w:rsid w:val="00DA0EA0"/>
    <w:rsid w:val="00DD6609"/>
    <w:rsid w:val="00F06217"/>
    <w:rsid w:val="00F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9B8"/>
    <w:pPr>
      <w:spacing w:before="100" w:beforeAutospacing="1" w:after="100" w:afterAutospacing="1"/>
    </w:pPr>
  </w:style>
  <w:style w:type="paragraph" w:styleId="Header">
    <w:name w:val="header"/>
    <w:basedOn w:val="Normal"/>
    <w:rsid w:val="00943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39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43936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6C2543"/>
  </w:style>
  <w:style w:type="character" w:customStyle="1" w:styleId="apple-converted-space">
    <w:name w:val="apple-converted-space"/>
    <w:basedOn w:val="DefaultParagraphFont"/>
    <w:rsid w:val="006C2543"/>
  </w:style>
  <w:style w:type="paragraph" w:styleId="BalloonText">
    <w:name w:val="Balloon Text"/>
    <w:basedOn w:val="Normal"/>
    <w:link w:val="BalloonTextChar"/>
    <w:rsid w:val="00F1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9B8"/>
    <w:pPr>
      <w:spacing w:before="100" w:beforeAutospacing="1" w:after="100" w:afterAutospacing="1"/>
    </w:pPr>
  </w:style>
  <w:style w:type="paragraph" w:styleId="Header">
    <w:name w:val="header"/>
    <w:basedOn w:val="Normal"/>
    <w:rsid w:val="009439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39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43936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6C2543"/>
  </w:style>
  <w:style w:type="character" w:customStyle="1" w:styleId="apple-converted-space">
    <w:name w:val="apple-converted-space"/>
    <w:basedOn w:val="DefaultParagraphFont"/>
    <w:rsid w:val="006C2543"/>
  </w:style>
  <w:style w:type="paragraph" w:styleId="BalloonText">
    <w:name w:val="Balloon Text"/>
    <w:basedOn w:val="Normal"/>
    <w:link w:val="BalloonTextChar"/>
    <w:rsid w:val="00F1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 (1)</vt:lpstr>
    </vt:vector>
  </TitlesOfParts>
  <Company>JILA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 (1)</dc:title>
  <dc:subject/>
  <dc:creator>Nina</dc:creator>
  <cp:keywords/>
  <cp:lastModifiedBy>Bethany Wilcox</cp:lastModifiedBy>
  <cp:revision>3</cp:revision>
  <dcterms:created xsi:type="dcterms:W3CDTF">2012-01-09T18:12:00Z</dcterms:created>
  <dcterms:modified xsi:type="dcterms:W3CDTF">2013-05-06T21:44:00Z</dcterms:modified>
</cp:coreProperties>
</file>