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832" w:rsidRPr="00695608" w:rsidRDefault="00692832" w:rsidP="00692832">
      <w:pPr>
        <w:jc w:val="center"/>
        <w:outlineLvl w:val="0"/>
        <w:rPr>
          <w:rFonts w:ascii="Times" w:hAnsi="Times"/>
          <w:b/>
          <w:i/>
          <w:sz w:val="32"/>
        </w:rPr>
      </w:pPr>
      <w:bookmarkStart w:id="0" w:name="_GoBack"/>
      <w:bookmarkEnd w:id="0"/>
      <w:r w:rsidRPr="00E94733">
        <w:rPr>
          <w:rFonts w:ascii="Times" w:hAnsi="Times"/>
          <w:b/>
          <w:i/>
          <w:sz w:val="48"/>
        </w:rPr>
        <w:sym w:font="Wingdings" w:char="F024"/>
      </w:r>
      <w:r w:rsidRPr="00E94733">
        <w:rPr>
          <w:rFonts w:ascii="Times" w:hAnsi="Times"/>
          <w:b/>
          <w:i/>
          <w:sz w:val="40"/>
        </w:rPr>
        <w:t xml:space="preserve">  </w:t>
      </w:r>
      <w:r w:rsidRPr="00695608">
        <w:rPr>
          <w:rFonts w:ascii="Times" w:hAnsi="Times"/>
          <w:b/>
          <w:i/>
          <w:sz w:val="32"/>
        </w:rPr>
        <w:t xml:space="preserve"> INSTRUCTORS MANUAL:  TUTORIAL </w:t>
      </w:r>
      <w:r w:rsidR="006B7C63">
        <w:rPr>
          <w:rFonts w:ascii="Times" w:hAnsi="Times"/>
          <w:b/>
          <w:i/>
          <w:sz w:val="32"/>
        </w:rPr>
        <w:t>8</w:t>
      </w:r>
    </w:p>
    <w:p w:rsidR="00692832" w:rsidRPr="00695608" w:rsidRDefault="006B7C63" w:rsidP="00692832">
      <w:pPr>
        <w:jc w:val="center"/>
        <w:outlineLvl w:val="0"/>
        <w:rPr>
          <w:rFonts w:ascii="Times" w:hAnsi="Times"/>
          <w:b/>
          <w:i/>
          <w:sz w:val="32"/>
        </w:rPr>
      </w:pPr>
      <w:r>
        <w:rPr>
          <w:rFonts w:ascii="Times" w:hAnsi="Times"/>
          <w:b/>
          <w:i/>
          <w:sz w:val="32"/>
        </w:rPr>
        <w:t>Spherical Linear Dielectric</w:t>
      </w:r>
    </w:p>
    <w:p w:rsidR="00692832" w:rsidRPr="00212D6F" w:rsidRDefault="00692832" w:rsidP="00692832">
      <w:pPr>
        <w:spacing w:before="120"/>
      </w:pPr>
      <w:r w:rsidRPr="00212D6F">
        <w:rPr>
          <w:b/>
        </w:rPr>
        <w:t>Goals</w:t>
      </w:r>
      <w:r w:rsidRPr="00212D6F">
        <w:t>:</w:t>
      </w:r>
    </w:p>
    <w:p w:rsidR="00692832" w:rsidRDefault="00692832" w:rsidP="00692832">
      <w:pPr>
        <w:numPr>
          <w:ilvl w:val="0"/>
          <w:numId w:val="4"/>
        </w:numPr>
        <w:spacing w:before="120"/>
      </w:pPr>
      <w:r>
        <w:t>Use different models to visualize bound charge conceptually (learning goal 2)</w:t>
      </w:r>
    </w:p>
    <w:p w:rsidR="00692832" w:rsidRDefault="00692832" w:rsidP="00692832">
      <w:pPr>
        <w:numPr>
          <w:ilvl w:val="0"/>
          <w:numId w:val="4"/>
        </w:numPr>
        <w:spacing w:before="120"/>
      </w:pPr>
      <w:r>
        <w:t>Visualize polarization and be able to relate it mathematically to different physical parameters in the problem (learning goals 1 and 3)</w:t>
      </w:r>
    </w:p>
    <w:p w:rsidR="00692832" w:rsidRDefault="00692832" w:rsidP="00692832">
      <w:pPr>
        <w:numPr>
          <w:ilvl w:val="0"/>
          <w:numId w:val="4"/>
        </w:numPr>
        <w:spacing w:before="120"/>
      </w:pPr>
      <w:r>
        <w:t>Relate conceptual understanding of bound charge and polarization to mathematical formalism (learning goal 1)</w:t>
      </w:r>
    </w:p>
    <w:p w:rsidR="00692832" w:rsidRDefault="00692832" w:rsidP="00692832">
      <w:pPr>
        <w:numPr>
          <w:ilvl w:val="0"/>
          <w:numId w:val="4"/>
        </w:numPr>
        <w:spacing w:before="120"/>
      </w:pPr>
      <w:r>
        <w:t>Use limiting cases and sketches to understand the final calculated answer (learning goals 5, 7).</w:t>
      </w:r>
    </w:p>
    <w:p w:rsidR="00692832" w:rsidRPr="001A2F7A" w:rsidRDefault="00692832" w:rsidP="00692832">
      <w:pPr>
        <w:numPr>
          <w:ilvl w:val="0"/>
          <w:numId w:val="4"/>
        </w:numPr>
        <w:spacing w:before="120"/>
      </w:pPr>
      <w:r w:rsidRPr="00E94733">
        <w:t>Communicate reasoning/thought process to group members, LA, and Instructor (learning goal 4)</w:t>
      </w:r>
      <w:r>
        <w:rPr>
          <w:szCs w:val="20"/>
          <w:lang w:val="en-US" w:eastAsia="en-US" w:bidi="x-none"/>
        </w:rPr>
        <w:t xml:space="preserve"> </w:t>
      </w:r>
    </w:p>
    <w:p w:rsidR="001A2F7A" w:rsidRDefault="001A2F7A" w:rsidP="00692832">
      <w:pPr>
        <w:numPr>
          <w:ilvl w:val="0"/>
          <w:numId w:val="4"/>
        </w:numPr>
        <w:spacing w:before="120"/>
      </w:pPr>
      <w:r>
        <w:t>Recognize</w:t>
      </w:r>
      <w:r w:rsidRPr="001A2F7A">
        <w:t xml:space="preserve"> symmetries and be able to take advantage of them in order to choose the appropriate method for solving a problem</w:t>
      </w:r>
      <w:r>
        <w:t xml:space="preserve"> (learning goal 5).</w:t>
      </w:r>
    </w:p>
    <w:p w:rsidR="001A2F7A" w:rsidRDefault="001A2F7A" w:rsidP="00692832">
      <w:pPr>
        <w:numPr>
          <w:ilvl w:val="0"/>
          <w:numId w:val="4"/>
        </w:numPr>
        <w:spacing w:before="120"/>
      </w:pPr>
      <w:r w:rsidRPr="001A2F7A">
        <w:t>Apply the fundamental theorem for curls (Stoke’s Theorem) in specific situations</w:t>
      </w:r>
      <w:r>
        <w:t xml:space="preserve"> (calculation and computation learning goal).</w:t>
      </w:r>
    </w:p>
    <w:p w:rsidR="00692832" w:rsidRDefault="00692832" w:rsidP="00692832">
      <w:pPr>
        <w:spacing w:before="120"/>
      </w:pPr>
    </w:p>
    <w:p w:rsidR="00692832" w:rsidRPr="007B3144" w:rsidRDefault="00692832" w:rsidP="00692832">
      <w:pPr>
        <w:rPr>
          <w:b/>
        </w:rPr>
      </w:pPr>
      <w:r w:rsidRPr="007B3144">
        <w:rPr>
          <w:b/>
        </w:rPr>
        <w:t>This tutorial is based on:</w:t>
      </w:r>
    </w:p>
    <w:p w:rsidR="00692832" w:rsidRPr="00212D6F" w:rsidRDefault="00F3055A" w:rsidP="00692832">
      <w:pPr>
        <w:numPr>
          <w:ilvl w:val="0"/>
          <w:numId w:val="1"/>
        </w:numPr>
      </w:pPr>
      <w:r>
        <w:t xml:space="preserve">Homework problem from </w:t>
      </w:r>
      <w:r w:rsidRPr="00F3055A">
        <w:t>Uriel Nauenberg</w:t>
      </w:r>
      <w:r>
        <w:t>.</w:t>
      </w:r>
    </w:p>
    <w:p w:rsidR="00692832" w:rsidRPr="00212D6F" w:rsidRDefault="00692832" w:rsidP="00692832">
      <w:pPr>
        <w:numPr>
          <w:ilvl w:val="0"/>
          <w:numId w:val="1"/>
        </w:numPr>
      </w:pPr>
      <w:r w:rsidRPr="00212D6F">
        <w:t xml:space="preserve">Written by </w:t>
      </w:r>
      <w:r w:rsidR="006B7C63">
        <w:t>Rachel Pepper</w:t>
      </w:r>
      <w:r w:rsidR="00146AF8">
        <w:t xml:space="preserve"> and </w:t>
      </w:r>
      <w:r w:rsidRPr="00212D6F">
        <w:t>Steven Pollock</w:t>
      </w:r>
      <w:r w:rsidR="00146AF8">
        <w:t>.</w:t>
      </w:r>
    </w:p>
    <w:p w:rsidR="00692832" w:rsidRPr="00212D6F" w:rsidRDefault="00692832" w:rsidP="00692832">
      <w:pPr>
        <w:spacing w:before="120"/>
      </w:pPr>
      <w:r w:rsidRPr="00212D6F">
        <w:rPr>
          <w:b/>
        </w:rPr>
        <w:t>Materials needed</w:t>
      </w:r>
      <w:r w:rsidRPr="00212D6F">
        <w:t xml:space="preserve">: </w:t>
      </w:r>
    </w:p>
    <w:p w:rsidR="00692832" w:rsidRPr="00212D6F" w:rsidRDefault="006B7C63" w:rsidP="00692832">
      <w:pPr>
        <w:spacing w:before="120"/>
        <w:ind w:left="720"/>
      </w:pPr>
      <w:r>
        <w:t>none</w:t>
      </w:r>
    </w:p>
    <w:p w:rsidR="00692832" w:rsidRPr="00212D6F" w:rsidRDefault="00692832" w:rsidP="00692832">
      <w:pPr>
        <w:spacing w:before="120"/>
      </w:pPr>
      <w:r w:rsidRPr="00212D6F">
        <w:rPr>
          <w:b/>
        </w:rPr>
        <w:t>Tutorial Summary</w:t>
      </w:r>
      <w:r w:rsidRPr="00212D6F">
        <w:t xml:space="preserve">: </w:t>
      </w:r>
    </w:p>
    <w:p w:rsidR="00692832" w:rsidRDefault="00F3055A" w:rsidP="00692832">
      <w:pPr>
        <w:spacing w:before="120"/>
        <w:ind w:left="720"/>
      </w:pPr>
      <w:r>
        <w:t xml:space="preserve">Students first predict and then calculate the E-field, D-field, and polarization of a spherical conductor surrounded by a spherical conducting shell with the space in between half air and half dielectric.  The E-field is, surprisingly, constant inside the cavity, despite the presence of the dielectric.  </w:t>
      </w:r>
    </w:p>
    <w:p w:rsidR="00692832" w:rsidRPr="0084010A" w:rsidRDefault="00692832" w:rsidP="00692832">
      <w:pPr>
        <w:spacing w:before="120"/>
        <w:rPr>
          <w:b/>
          <w:sz w:val="28"/>
          <w:u w:val="single"/>
        </w:rPr>
      </w:pPr>
      <w:r w:rsidRPr="009413C2">
        <w:rPr>
          <w:b/>
        </w:rPr>
        <w:br w:type="page"/>
      </w:r>
      <w:r w:rsidRPr="0084010A">
        <w:rPr>
          <w:b/>
          <w:sz w:val="28"/>
          <w:u w:val="single"/>
        </w:rPr>
        <w:lastRenderedPageBreak/>
        <w:t>Some reflections on this tutorial:</w:t>
      </w:r>
    </w:p>
    <w:p w:rsidR="00692832" w:rsidRDefault="00692832" w:rsidP="00692832">
      <w:pPr>
        <w:rPr>
          <w:b/>
        </w:rPr>
      </w:pPr>
    </w:p>
    <w:p w:rsidR="00D5102C" w:rsidRPr="00D5102C" w:rsidRDefault="00D5102C" w:rsidP="00692832">
      <w:r>
        <w:t>Students seemed to really enjoy this tutorial – thought it could use to be shortened.  Luckily there is no “punch line” so not finishing is not a big problem.  Ideally students will get through at least parts 1 and 2.</w:t>
      </w:r>
    </w:p>
    <w:p w:rsidR="006B7C63" w:rsidRDefault="006B7C63" w:rsidP="00692832">
      <w:pPr>
        <w:rPr>
          <w:b/>
        </w:rPr>
      </w:pPr>
    </w:p>
    <w:p w:rsidR="00EA14EA" w:rsidRDefault="00EA14EA" w:rsidP="00692832">
      <w:pPr>
        <w:rPr>
          <w:b/>
        </w:rPr>
      </w:pPr>
      <w:r>
        <w:rPr>
          <w:b/>
        </w:rPr>
        <w:t xml:space="preserve">Part 1:  </w:t>
      </w:r>
      <w:r w:rsidR="00970693">
        <w:t xml:space="preserve">i) Students may not draw both E and sigma as prompted, so </w:t>
      </w:r>
      <w:r w:rsidR="00D5102C">
        <w:t xml:space="preserve">instructor may want to </w:t>
      </w:r>
      <w:r w:rsidR="00970693">
        <w:t xml:space="preserve">encourage </w:t>
      </w:r>
      <w:r w:rsidR="001A2F7A">
        <w:t>drawing</w:t>
      </w:r>
      <w:r w:rsidR="00970693">
        <w:t xml:space="preserve"> the other one if it is missing.  </w:t>
      </w:r>
      <w:r w:rsidR="00807B16">
        <w:t>Part ii is good practice with Stokes loops but students often did not know that loops should integrate to zero, and even when they did, needed help from the instructor or LA to go through the correct logical steps to get the answer.</w:t>
      </w:r>
      <w:r w:rsidR="00747B6F">
        <w:t xml:space="preserve">  In part v some students needed extra prompting to discuss the question of charge distribution.</w:t>
      </w:r>
    </w:p>
    <w:p w:rsidR="00EA14EA" w:rsidRDefault="00EA14EA" w:rsidP="00692832">
      <w:pPr>
        <w:rPr>
          <w:b/>
        </w:rPr>
      </w:pPr>
    </w:p>
    <w:p w:rsidR="00970693" w:rsidRDefault="00EA14EA" w:rsidP="00590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b/>
        </w:rPr>
        <w:t>Part 2:</w:t>
      </w:r>
      <w:r w:rsidR="00373DC3">
        <w:rPr>
          <w:b/>
        </w:rPr>
        <w:t xml:space="preserve">  </w:t>
      </w:r>
      <w:r w:rsidR="00373DC3" w:rsidRPr="00373DC3">
        <w:t xml:space="preserve">In part </w:t>
      </w:r>
      <w:r w:rsidR="002E34FF">
        <w:t xml:space="preserve">i. students may ofden did not </w:t>
      </w:r>
      <w:r w:rsidR="00373DC3">
        <w:t xml:space="preserve"> think to use Gauss’s law. Also, in part ii. the students need </w:t>
      </w:r>
      <w:r w:rsidR="00C552C1" w:rsidRPr="00373DC3">
        <w:rPr>
          <w:position w:val="-12"/>
        </w:rPr>
        <w:object w:dxaOrig="114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95pt;height:20.95pt" o:ole="">
            <v:imagedata r:id="rId8" o:title=""/>
          </v:shape>
          <o:OLEObject Type="Embed" ProgID="Equation.3" ShapeID="_x0000_i1026" DrawAspect="Content" ObjectID="_1430224960" r:id="rId9"/>
        </w:object>
      </w:r>
      <w:r w:rsidR="00373DC3">
        <w:t xml:space="preserve">, which they may not remember, and may need to be given.  </w:t>
      </w:r>
      <w:r w:rsidR="00970693">
        <w:t xml:space="preserve">Some students use P=sigma_b dot r-hat here, and solve in terms of Q and Q_eff.  </w:t>
      </w:r>
      <w:r w:rsidR="003668E0">
        <w:t>The instructor m</w:t>
      </w:r>
      <w:r w:rsidR="00970693">
        <w:t>ay want to guide students to calculate a P that is valid everywhere inside the dielectric.</w:t>
      </w:r>
    </w:p>
    <w:p w:rsidR="00EA14EA" w:rsidRDefault="00373DC3" w:rsidP="00692832">
      <w:r>
        <w:t>Make sure students figure out P both inside the dielectric and the air</w:t>
      </w:r>
      <w:r w:rsidR="00970693">
        <w:t xml:space="preserve"> (same for E and D)</w:t>
      </w:r>
      <w:r>
        <w:t xml:space="preserve">.  </w:t>
      </w:r>
      <w:r w:rsidR="00955AF0">
        <w:t xml:space="preserve">Students </w:t>
      </w:r>
      <w:r w:rsidR="005906CD">
        <w:t xml:space="preserve">may spend too long on part iv. </w:t>
      </w:r>
      <w:r w:rsidR="003668E0">
        <w:t xml:space="preserve">without thinking of using P, so the instructor </w:t>
      </w:r>
      <w:r w:rsidR="00955AF0">
        <w:t xml:space="preserve">might need to give a bit of guidance. </w:t>
      </w:r>
      <w:r w:rsidR="00936CF5">
        <w:t xml:space="preserve">  When finding the free charge, students may need encouragement to find it on both the upper and lower parts of the sphere/shell.</w:t>
      </w:r>
      <w:r w:rsidR="00FA47F7">
        <w:t xml:space="preserve">  </w:t>
      </w:r>
    </w:p>
    <w:p w:rsidR="002E34FF" w:rsidRDefault="002E34FF" w:rsidP="00692832"/>
    <w:p w:rsidR="002E34FF" w:rsidRDefault="002E34FF" w:rsidP="00692832">
      <w:r>
        <w:t>Part iv and vii took a long time for some groups.  A few groups really got stuck going in circles here and may have needed more help.  Some possible hints:</w:t>
      </w:r>
    </w:p>
    <w:p w:rsidR="00FA47F7" w:rsidRDefault="00FA47F7" w:rsidP="00692832"/>
    <w:p w:rsidR="00FA47F7" w:rsidRDefault="003668E0" w:rsidP="00692832">
      <w:r>
        <w:t>iv. Possible h</w:t>
      </w:r>
      <w:r w:rsidR="00FA47F7">
        <w:t xml:space="preserve">int: Does part ii. </w:t>
      </w:r>
      <w:r w:rsidR="00771B85">
        <w:t>h</w:t>
      </w:r>
      <w:r w:rsidR="00FA47F7">
        <w:t>elp?</w:t>
      </w:r>
    </w:p>
    <w:p w:rsidR="00771B85" w:rsidRDefault="00771B85" w:rsidP="00692832"/>
    <w:p w:rsidR="00771B85" w:rsidRDefault="00771B85" w:rsidP="00692832">
      <w:r>
        <w:t xml:space="preserve">vii. Possible hint: Is Q_eff uniform?  If so, does that help you with sigma free for the upper half.  </w:t>
      </w:r>
    </w:p>
    <w:p w:rsidR="00771B85" w:rsidRDefault="00771B85" w:rsidP="00692832"/>
    <w:p w:rsidR="00771B85" w:rsidRDefault="00771B85" w:rsidP="00692832"/>
    <w:p w:rsidR="00692832" w:rsidRDefault="00692832" w:rsidP="00692832">
      <w:pPr>
        <w:spacing w:line="360" w:lineRule="auto"/>
        <w:jc w:val="center"/>
      </w:pPr>
    </w:p>
    <w:p w:rsidR="00692832" w:rsidRPr="00523641" w:rsidRDefault="00692832" w:rsidP="00523641">
      <w:pPr>
        <w:spacing w:line="360" w:lineRule="auto"/>
        <w:jc w:val="center"/>
        <w:rPr>
          <w:b/>
          <w:sz w:val="32"/>
        </w:rPr>
      </w:pPr>
      <w:r w:rsidRPr="002E6FFC">
        <w:rPr>
          <w:b/>
          <w:sz w:val="32"/>
        </w:rPr>
        <w:br w:type="page"/>
      </w:r>
      <w:r w:rsidRPr="002E6FFC">
        <w:rPr>
          <w:b/>
          <w:sz w:val="32"/>
        </w:rPr>
        <w:lastRenderedPageBreak/>
        <w:t>Relevant Homework Problems</w:t>
      </w:r>
    </w:p>
    <w:p w:rsidR="001A2F7A" w:rsidRDefault="001A2F7A" w:rsidP="001A2F7A">
      <w:pPr>
        <w:rPr>
          <w:b/>
          <w:color w:val="808000"/>
        </w:rPr>
      </w:pPr>
      <w:r>
        <w:rPr>
          <w:b/>
          <w:color w:val="808000"/>
        </w:rPr>
        <w:t>Griffiths questions 4.36 (p.199)</w:t>
      </w:r>
    </w:p>
    <w:p w:rsidR="001A2F7A" w:rsidRDefault="001A2F7A" w:rsidP="001A2F7A">
      <w:pPr>
        <w:rPr>
          <w:b/>
          <w:color w:val="808000"/>
        </w:rPr>
      </w:pPr>
    </w:p>
    <w:p w:rsidR="001A2F7A" w:rsidRPr="00935026" w:rsidRDefault="001A2F7A" w:rsidP="001A2F7A">
      <w:pPr>
        <w:rPr>
          <w:b/>
          <w:color w:val="808000"/>
        </w:rPr>
      </w:pPr>
      <w:r w:rsidRPr="00935026">
        <w:rPr>
          <w:b/>
          <w:color w:val="808000"/>
        </w:rPr>
        <w:t>Cylindrical capacitor, bound charges</w:t>
      </w:r>
    </w:p>
    <w:p w:rsidR="001A2F7A" w:rsidRDefault="001A2F7A" w:rsidP="001A2F7A">
      <w:r>
        <w:t>CALCULATION (from deGrand)</w:t>
      </w:r>
    </w:p>
    <w:p w:rsidR="001A2F7A" w:rsidRDefault="001A2F7A" w:rsidP="001A2F7A">
      <w:pPr>
        <w:numPr>
          <w:ilvl w:val="0"/>
          <w:numId w:val="6"/>
        </w:numPr>
        <w:rPr>
          <w:rFonts w:ascii="Calibri" w:hAnsi="Calibri"/>
        </w:rPr>
      </w:pPr>
      <w:r>
        <w:t xml:space="preserve">Find the capacitance per unit length of a long cylinder with an inner conductor of radius </w:t>
      </w:r>
      <w:r>
        <w:rPr>
          <w:i/>
        </w:rPr>
        <w:t>a</w:t>
      </w:r>
      <w:r>
        <w:t xml:space="preserve">, an outer conductor of inner radius </w:t>
      </w:r>
      <w:r>
        <w:rPr>
          <w:i/>
        </w:rPr>
        <w:t>b</w:t>
      </w:r>
      <w:r>
        <w:t xml:space="preserve"> and outer radius </w:t>
      </w:r>
      <w:r>
        <w:rPr>
          <w:i/>
        </w:rPr>
        <w:t>c</w:t>
      </w:r>
      <w:r>
        <w:t xml:space="preserve">, a material with dielectric constant </w:t>
      </w:r>
      <w:r>
        <w:rPr>
          <w:i/>
        </w:rPr>
        <w:t>K</w:t>
      </w:r>
      <w:r>
        <w:rPr>
          <w:rFonts w:ascii="Calibri" w:hAnsi="Calibri"/>
        </w:rPr>
        <w:t xml:space="preserve"> in between, and a free charge per unit length λ on each conductor (of opposite signs on either).  (b) What and where are the polarization charges?</w:t>
      </w:r>
    </w:p>
    <w:p w:rsidR="001A2F7A" w:rsidRDefault="001A2F7A" w:rsidP="00692832">
      <w:pPr>
        <w:rPr>
          <w:i/>
        </w:rPr>
      </w:pPr>
    </w:p>
    <w:p w:rsidR="001A2F7A" w:rsidRPr="00935026" w:rsidRDefault="001A2F7A" w:rsidP="001A2F7A">
      <w:pPr>
        <w:rPr>
          <w:b/>
          <w:color w:val="808000"/>
        </w:rPr>
      </w:pPr>
      <w:r w:rsidRPr="00935026">
        <w:rPr>
          <w:b/>
          <w:color w:val="808000"/>
        </w:rPr>
        <w:t>Dielectric series capacitor 1</w:t>
      </w:r>
    </w:p>
    <w:p w:rsidR="001A2F7A" w:rsidRDefault="001A2F7A" w:rsidP="001A2F7A">
      <w:r>
        <w:t>CALCULATION (deGrand)</w:t>
      </w:r>
    </w:p>
    <w:p w:rsidR="001A2F7A" w:rsidRDefault="001A2F7A" w:rsidP="001A2F7A">
      <w:r>
        <w:t xml:space="preserve">The dielectric series capacitor is a parallel place capacitor of surface area </w:t>
      </w:r>
      <w:r>
        <w:rPr>
          <w:i/>
        </w:rPr>
        <w:t>A</w:t>
      </w:r>
      <w:r>
        <w:t xml:space="preserve"> and thickness </w:t>
      </w:r>
      <w:r w:rsidR="00137A05">
        <w:rPr>
          <w:noProof/>
        </w:rPr>
        <w:drawing>
          <wp:inline distT="0" distB="0" distL="0" distR="0">
            <wp:extent cx="723265" cy="1911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23265" cy="191135"/>
                    </a:xfrm>
                    <a:prstGeom prst="rect">
                      <a:avLst/>
                    </a:prstGeom>
                    <a:noFill/>
                    <a:ln>
                      <a:noFill/>
                    </a:ln>
                  </pic:spPr>
                </pic:pic>
              </a:graphicData>
            </a:graphic>
          </wp:inline>
        </w:drawing>
      </w:r>
      <w:r>
        <w:t xml:space="preserve">, between which a dielectric slab of thickness </w:t>
      </w:r>
      <w:r>
        <w:rPr>
          <w:i/>
        </w:rPr>
        <w:t>d</w:t>
      </w:r>
      <w:r>
        <w:rPr>
          <w:vertAlign w:val="subscript"/>
        </w:rPr>
        <w:t>1</w:t>
      </w:r>
      <w:r>
        <w:t xml:space="preserve"> and constant </w:t>
      </w:r>
      <w:r>
        <w:rPr>
          <w:i/>
        </w:rPr>
        <w:t>K</w:t>
      </w:r>
      <w:r>
        <w:rPr>
          <w:vertAlign w:val="subscript"/>
        </w:rPr>
        <w:t>1</w:t>
      </w:r>
      <w:r>
        <w:t xml:space="preserve"> and a dielectric slab of thickness </w:t>
      </w:r>
      <w:r>
        <w:rPr>
          <w:i/>
        </w:rPr>
        <w:t>d</w:t>
      </w:r>
      <w:r>
        <w:rPr>
          <w:vertAlign w:val="subscript"/>
        </w:rPr>
        <w:t>2</w:t>
      </w:r>
      <w:r>
        <w:t xml:space="preserve"> and constant </w:t>
      </w:r>
      <w:r>
        <w:rPr>
          <w:i/>
        </w:rPr>
        <w:t>K</w:t>
      </w:r>
      <w:r>
        <w:rPr>
          <w:vertAlign w:val="subscript"/>
        </w:rPr>
        <w:t>2</w:t>
      </w:r>
      <w:r>
        <w:t xml:space="preserve"> are inserted.  Assume free charges on the top and bottom of </w:t>
      </w:r>
      <w:r w:rsidR="00137A05">
        <w:rPr>
          <w:noProof/>
        </w:rPr>
        <w:drawing>
          <wp:inline distT="0" distB="0" distL="0" distR="0">
            <wp:extent cx="191135" cy="1911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t xml:space="preserve">.  Find  (a) </w:t>
      </w:r>
      <w:r w:rsidR="00137A05">
        <w:rPr>
          <w:noProof/>
        </w:rPr>
        <w:drawing>
          <wp:inline distT="0" distB="0" distL="0" distR="0">
            <wp:extent cx="106045" cy="2127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6045" cy="212725"/>
                    </a:xfrm>
                    <a:prstGeom prst="rect">
                      <a:avLst/>
                    </a:prstGeom>
                    <a:noFill/>
                    <a:ln>
                      <a:noFill/>
                    </a:ln>
                  </pic:spPr>
                </pic:pic>
              </a:graphicData>
            </a:graphic>
          </wp:inline>
        </w:drawing>
      </w:r>
      <w:r>
        <w:t xml:space="preserve"> in each slab (b) </w:t>
      </w:r>
      <w:r w:rsidR="00137A05">
        <w:rPr>
          <w:noProof/>
        </w:rPr>
        <w:drawing>
          <wp:inline distT="0" distB="0" distL="0" distR="0">
            <wp:extent cx="95885" cy="2127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885" cy="212725"/>
                    </a:xfrm>
                    <a:prstGeom prst="rect">
                      <a:avLst/>
                    </a:prstGeom>
                    <a:noFill/>
                    <a:ln>
                      <a:noFill/>
                    </a:ln>
                  </pic:spPr>
                </pic:pic>
              </a:graphicData>
            </a:graphic>
          </wp:inline>
        </w:drawing>
      </w:r>
      <w:r>
        <w:t xml:space="preserve"> in each slab (c) </w:t>
      </w:r>
      <w:r w:rsidR="00137A05">
        <w:rPr>
          <w:noProof/>
        </w:rPr>
        <w:drawing>
          <wp:inline distT="0" distB="0" distL="0" distR="0">
            <wp:extent cx="85090" cy="2127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090" cy="212725"/>
                    </a:xfrm>
                    <a:prstGeom prst="rect">
                      <a:avLst/>
                    </a:prstGeom>
                    <a:noFill/>
                    <a:ln>
                      <a:noFill/>
                    </a:ln>
                  </pic:spPr>
                </pic:pic>
              </a:graphicData>
            </a:graphic>
          </wp:inline>
        </w:drawing>
      </w:r>
      <w:r>
        <w:t xml:space="preserve"> in each slab (d) the potential between the plates (e) the location and the value of all bound charges (f) the capacitance.</w:t>
      </w:r>
    </w:p>
    <w:p w:rsidR="001A2F7A" w:rsidRDefault="001A2F7A" w:rsidP="001A2F7A"/>
    <w:p w:rsidR="001A2F7A" w:rsidRPr="00935026" w:rsidRDefault="001A2F7A" w:rsidP="001A2F7A">
      <w:pPr>
        <w:rPr>
          <w:b/>
          <w:color w:val="808000"/>
        </w:rPr>
      </w:pPr>
      <w:r w:rsidRPr="00935026">
        <w:rPr>
          <w:b/>
          <w:color w:val="808000"/>
        </w:rPr>
        <w:t>Dielectric series capacitor 2</w:t>
      </w:r>
    </w:p>
    <w:p w:rsidR="001A2F7A" w:rsidRDefault="001A2F7A" w:rsidP="001A2F7A">
      <w:r>
        <w:t>CALCULATION (deGrand)</w:t>
      </w:r>
    </w:p>
    <w:p w:rsidR="001A2F7A" w:rsidRDefault="001A2F7A" w:rsidP="001A2F7A">
      <w:r>
        <w:t xml:space="preserve">The dielectric series capacitor is a parallel place capacitor of width </w:t>
      </w:r>
      <w:r>
        <w:rPr>
          <w:i/>
        </w:rPr>
        <w:t>w</w:t>
      </w:r>
      <w:r>
        <w:t xml:space="preserve">, depth </w:t>
      </w:r>
      <w:r>
        <w:rPr>
          <w:i/>
        </w:rPr>
        <w:t>l</w:t>
      </w:r>
      <w:r>
        <w:t xml:space="preserve">, and thickness </w:t>
      </w:r>
      <w:r>
        <w:rPr>
          <w:i/>
        </w:rPr>
        <w:t>d</w:t>
      </w:r>
      <w:r>
        <w:t xml:space="preserve">, between which a dielectric slab of constant </w:t>
      </w:r>
      <w:r>
        <w:rPr>
          <w:i/>
        </w:rPr>
        <w:t>K</w:t>
      </w:r>
      <w:r>
        <w:t xml:space="preserve"> is inserted for a width </w:t>
      </w:r>
      <w:r>
        <w:rPr>
          <w:i/>
        </w:rPr>
        <w:t>s</w:t>
      </w:r>
      <w:r>
        <w:t xml:space="preserve"> (see figure).  We put a voltage </w:t>
      </w:r>
      <w:r>
        <w:rPr>
          <w:i/>
        </w:rPr>
        <w:t>V</w:t>
      </w:r>
      <w:r>
        <w:t xml:space="preserve"> between the plates.  Find [4 points each] (a) </w:t>
      </w:r>
      <w:r w:rsidR="00137A05">
        <w:rPr>
          <w:noProof/>
        </w:rPr>
        <w:drawing>
          <wp:inline distT="0" distB="0" distL="0" distR="0">
            <wp:extent cx="95885" cy="2127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885" cy="212725"/>
                    </a:xfrm>
                    <a:prstGeom prst="rect">
                      <a:avLst/>
                    </a:prstGeom>
                    <a:noFill/>
                    <a:ln>
                      <a:noFill/>
                    </a:ln>
                  </pic:spPr>
                </pic:pic>
              </a:graphicData>
            </a:graphic>
          </wp:inline>
        </w:drawing>
      </w:r>
      <w:r>
        <w:t xml:space="preserve"> in each slab (b) </w:t>
      </w:r>
      <w:r w:rsidR="00137A05">
        <w:rPr>
          <w:noProof/>
        </w:rPr>
        <w:drawing>
          <wp:inline distT="0" distB="0" distL="0" distR="0">
            <wp:extent cx="106045" cy="2127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6045" cy="212725"/>
                    </a:xfrm>
                    <a:prstGeom prst="rect">
                      <a:avLst/>
                    </a:prstGeom>
                    <a:noFill/>
                    <a:ln>
                      <a:noFill/>
                    </a:ln>
                  </pic:spPr>
                </pic:pic>
              </a:graphicData>
            </a:graphic>
          </wp:inline>
        </w:drawing>
      </w:r>
      <w:r>
        <w:t xml:space="preserve"> in each slab (c) the free charge density in each region (d) the bound surface charge density in each region (e) the capacitance.  Neglect all fringing fields in your calculations.</w:t>
      </w:r>
    </w:p>
    <w:p w:rsidR="001A2F7A" w:rsidRPr="008D1129" w:rsidRDefault="001A2F7A" w:rsidP="00692832">
      <w:pPr>
        <w:rPr>
          <w:i/>
        </w:rPr>
      </w:pPr>
    </w:p>
    <w:p w:rsidR="00523641" w:rsidRPr="00E32E3E" w:rsidRDefault="00523641" w:rsidP="00523641">
      <w:pPr>
        <w:rPr>
          <w:b/>
          <w:color w:val="808000"/>
        </w:rPr>
      </w:pPr>
      <w:r w:rsidRPr="00E32E3E">
        <w:rPr>
          <w:b/>
          <w:color w:val="808000"/>
        </w:rPr>
        <w:t xml:space="preserve">Question </w:t>
      </w:r>
      <w:r w:rsidRPr="00E32E3E">
        <w:rPr>
          <w:b/>
          <w:color w:val="808000"/>
        </w:rPr>
        <w:fldChar w:fldCharType="begin"/>
      </w:r>
      <w:r w:rsidRPr="00E32E3E">
        <w:rPr>
          <w:b/>
          <w:color w:val="808000"/>
        </w:rPr>
        <w:instrText xml:space="preserve"> AUTONUM </w:instrText>
      </w:r>
      <w:r w:rsidRPr="00E32E3E">
        <w:rPr>
          <w:b/>
          <w:color w:val="808000"/>
        </w:rPr>
        <w:fldChar w:fldCharType="end"/>
      </w:r>
      <w:r w:rsidRPr="00E32E3E">
        <w:rPr>
          <w:b/>
          <w:color w:val="808000"/>
        </w:rPr>
        <w:t xml:space="preserve">  Dielectric sphere</w:t>
      </w:r>
    </w:p>
    <w:p w:rsidR="00523641" w:rsidRPr="00E32E3E" w:rsidRDefault="00523641" w:rsidP="005236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E32E3E">
        <w:t>GAUSS’ LAW; CALCULATION (U. Nauenberg, solutions available)</w:t>
      </w:r>
    </w:p>
    <w:p w:rsidR="00523641" w:rsidRPr="00E32E3E" w:rsidRDefault="00523641" w:rsidP="005236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E32E3E">
        <w:t xml:space="preserve">A sphere of radius “R” is made up of a dielectric material with dielectric </w:t>
      </w:r>
    </w:p>
    <w:p w:rsidR="00523641" w:rsidRPr="00E32E3E" w:rsidRDefault="00523641" w:rsidP="005236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E32E3E">
        <w:t>constant eispolon̨ and contains a uniform free charge density per unit volume ρ</w:t>
      </w:r>
      <w:r w:rsidRPr="00E32E3E">
        <w:rPr>
          <w:sz w:val="16"/>
          <w:szCs w:val="16"/>
        </w:rPr>
        <w:t>f</w:t>
      </w:r>
      <w:r w:rsidRPr="00E32E3E">
        <w:t xml:space="preserve"> . </w:t>
      </w:r>
    </w:p>
    <w:p w:rsidR="00523641" w:rsidRPr="00E32E3E" w:rsidRDefault="00523641" w:rsidP="005236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E32E3E">
        <w:t>Show that the potential at the center is given by:</w:t>
      </w:r>
    </w:p>
    <w:p w:rsidR="00523641" w:rsidRDefault="00137A05" w:rsidP="00523641">
      <w:pPr>
        <w:spacing w:line="360" w:lineRule="auto"/>
        <w:outlineLvl w:val="0"/>
        <w:rPr>
          <w:rFonts w:ascii="Helvetica" w:hAnsi="Helvetica"/>
        </w:rPr>
      </w:pPr>
      <w:r>
        <w:rPr>
          <w:rFonts w:ascii="Helvetica" w:hAnsi="Helvetica"/>
          <w:noProof/>
        </w:rPr>
        <w:drawing>
          <wp:inline distT="0" distB="0" distL="0" distR="0">
            <wp:extent cx="2360295" cy="340360"/>
            <wp:effectExtent l="0" t="0" r="0" b="0"/>
            <wp:docPr id="10" name="Picture 10" descr="Snapshot 2008-02-06 16-4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napshot 2008-02-06 16-41-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60295" cy="340360"/>
                    </a:xfrm>
                    <a:prstGeom prst="rect">
                      <a:avLst/>
                    </a:prstGeom>
                    <a:noFill/>
                    <a:ln>
                      <a:noFill/>
                    </a:ln>
                  </pic:spPr>
                </pic:pic>
              </a:graphicData>
            </a:graphic>
          </wp:inline>
        </w:drawing>
      </w:r>
    </w:p>
    <w:p w:rsidR="00523641" w:rsidRDefault="00523641" w:rsidP="00523641">
      <w:pPr>
        <w:spacing w:line="360" w:lineRule="auto"/>
        <w:outlineLvl w:val="0"/>
        <w:rPr>
          <w:rFonts w:ascii="Helvetica" w:hAnsi="Helvetica"/>
        </w:rPr>
      </w:pPr>
    </w:p>
    <w:p w:rsidR="00523641" w:rsidRPr="0038359D" w:rsidRDefault="00523641" w:rsidP="005236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rPr>
      </w:pPr>
      <w:r w:rsidRPr="0038359D">
        <w:rPr>
          <w:rFonts w:ascii="Times" w:hAnsi="Times"/>
          <w:b/>
          <w:color w:val="808000"/>
        </w:rPr>
        <w:t xml:space="preserve">Question </w:t>
      </w:r>
      <w:r w:rsidRPr="0038359D">
        <w:rPr>
          <w:b/>
          <w:color w:val="808000"/>
        </w:rPr>
        <w:fldChar w:fldCharType="begin"/>
      </w:r>
      <w:r w:rsidRPr="0038359D">
        <w:rPr>
          <w:rFonts w:ascii="Times" w:hAnsi="Times"/>
          <w:b/>
          <w:color w:val="808000"/>
        </w:rPr>
        <w:instrText xml:space="preserve"> AUTONUM </w:instrText>
      </w:r>
      <w:r w:rsidRPr="0038359D">
        <w:rPr>
          <w:b/>
          <w:color w:val="808000"/>
        </w:rPr>
        <w:fldChar w:fldCharType="end"/>
      </w:r>
      <w:r w:rsidRPr="0038359D">
        <w:rPr>
          <w:rFonts w:ascii="Times" w:hAnsi="Times"/>
          <w:b/>
          <w:color w:val="808000"/>
        </w:rPr>
        <w:t xml:space="preserve">  Dielectric sphere in E field</w:t>
      </w:r>
      <w:r w:rsidRPr="0038359D">
        <w:rPr>
          <w:rFonts w:ascii="Times" w:hAnsi="Times"/>
        </w:rPr>
        <w:t xml:space="preserve"> </w:t>
      </w:r>
    </w:p>
    <w:p w:rsidR="00523641" w:rsidRPr="0038359D" w:rsidRDefault="00523641" w:rsidP="005236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rPr>
      </w:pPr>
      <w:r w:rsidRPr="0038359D">
        <w:rPr>
          <w:rFonts w:ascii="Times" w:hAnsi="Times"/>
        </w:rPr>
        <w:t>CALCULATION; BOUNDARY VALUE (U. Nauenberg, HW8, solutions available)</w:t>
      </w:r>
    </w:p>
    <w:p w:rsidR="00523641" w:rsidRPr="0038359D" w:rsidRDefault="00523641" w:rsidP="005236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rPr>
      </w:pPr>
      <w:r w:rsidRPr="0038359D">
        <w:rPr>
          <w:rFonts w:ascii="Times" w:hAnsi="Times"/>
        </w:rPr>
        <w:t xml:space="preserve">A solid dielectric sphere of radius “a”, with dielectric constant epsilon̨, has </w:t>
      </w:r>
    </w:p>
    <w:p w:rsidR="00523641" w:rsidRPr="0038359D" w:rsidRDefault="00523641" w:rsidP="005236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rPr>
      </w:pPr>
      <w:r w:rsidRPr="0038359D">
        <w:rPr>
          <w:rFonts w:ascii="Times" w:hAnsi="Times"/>
        </w:rPr>
        <w:t xml:space="preserve">a uniform free surface charge/unit area σ is placed in an initially uniform </w:t>
      </w:r>
    </w:p>
    <w:p w:rsidR="00523641" w:rsidRPr="0038359D" w:rsidRDefault="00523641" w:rsidP="005236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rPr>
      </w:pPr>
      <w:r w:rsidRPr="0038359D">
        <w:rPr>
          <w:rFonts w:ascii="Times" w:hAnsi="Times"/>
        </w:rPr>
        <w:t>electric field E</w:t>
      </w:r>
      <w:r w:rsidRPr="0038359D">
        <w:rPr>
          <w:rFonts w:ascii="Times" w:hAnsi="Times"/>
          <w:sz w:val="16"/>
          <w:szCs w:val="16"/>
        </w:rPr>
        <w:t>0</w:t>
      </w:r>
      <w:r w:rsidRPr="0038359D">
        <w:rPr>
          <w:rFonts w:ascii="Times" w:hAnsi="Times"/>
        </w:rPr>
        <w:t xml:space="preserve"> pointing in the z direction. </w:t>
      </w:r>
    </w:p>
    <w:p w:rsidR="00523641" w:rsidRPr="0038359D" w:rsidRDefault="00523641" w:rsidP="005236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rPr>
      </w:pPr>
      <w:r w:rsidRPr="0038359D">
        <w:rPr>
          <w:rFonts w:ascii="Times" w:hAnsi="Times"/>
        </w:rPr>
        <w:t xml:space="preserve">(a)Calculate the potential everywhere. </w:t>
      </w:r>
    </w:p>
    <w:p w:rsidR="00523641" w:rsidRPr="0038359D" w:rsidRDefault="00523641" w:rsidP="005236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rPr>
      </w:pPr>
      <w:r w:rsidRPr="0038359D">
        <w:rPr>
          <w:rFonts w:ascii="Times" w:hAnsi="Times"/>
        </w:rPr>
        <w:t xml:space="preserve">(b)Calculate the E field everywhere. </w:t>
      </w:r>
    </w:p>
    <w:p w:rsidR="00523641" w:rsidRPr="0038359D" w:rsidRDefault="00523641" w:rsidP="005236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rPr>
      </w:pPr>
      <w:r w:rsidRPr="0038359D">
        <w:rPr>
          <w:rFonts w:ascii="Times" w:hAnsi="Times"/>
        </w:rPr>
        <w:lastRenderedPageBreak/>
        <w:t xml:space="preserve">(c)Calculate the distribution of the polarization “P” in the sphere and the </w:t>
      </w:r>
    </w:p>
    <w:p w:rsidR="00523641" w:rsidRPr="0038359D" w:rsidRDefault="00523641" w:rsidP="005236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rPr>
      </w:pPr>
      <w:r w:rsidRPr="0038359D">
        <w:rPr>
          <w:rFonts w:ascii="Times" w:hAnsi="Times"/>
        </w:rPr>
        <w:t xml:space="preserve">surface and volume bound charge distribution. </w:t>
      </w:r>
    </w:p>
    <w:p w:rsidR="00523641" w:rsidRDefault="00523641" w:rsidP="00523641">
      <w:pPr>
        <w:spacing w:line="360" w:lineRule="auto"/>
        <w:outlineLvl w:val="0"/>
        <w:rPr>
          <w:sz w:val="32"/>
        </w:rPr>
      </w:pPr>
    </w:p>
    <w:p w:rsidR="00937699" w:rsidRPr="00935026" w:rsidRDefault="00937699" w:rsidP="009376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808000"/>
        </w:rPr>
      </w:pPr>
      <w:r w:rsidRPr="00935026">
        <w:rPr>
          <w:b/>
          <w:color w:val="808000"/>
        </w:rPr>
        <w:t xml:space="preserve">Question </w:t>
      </w:r>
      <w:r w:rsidRPr="00935026">
        <w:rPr>
          <w:b/>
          <w:color w:val="808000"/>
        </w:rPr>
        <w:fldChar w:fldCharType="begin"/>
      </w:r>
      <w:r w:rsidRPr="00935026">
        <w:rPr>
          <w:b/>
          <w:color w:val="808000"/>
        </w:rPr>
        <w:instrText xml:space="preserve"> AUTONUM </w:instrText>
      </w:r>
      <w:r w:rsidRPr="00935026">
        <w:rPr>
          <w:b/>
          <w:color w:val="808000"/>
        </w:rPr>
        <w:fldChar w:fldCharType="end"/>
      </w:r>
      <w:r w:rsidRPr="00935026">
        <w:rPr>
          <w:b/>
          <w:color w:val="808000"/>
        </w:rPr>
        <w:t xml:space="preserve">  Electric field of dielectric sphere</w:t>
      </w:r>
    </w:p>
    <w:p w:rsidR="00937699" w:rsidRPr="00741800" w:rsidRDefault="00937699" w:rsidP="009376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2"/>
        </w:rPr>
      </w:pPr>
      <w:r w:rsidRPr="00741800">
        <w:rPr>
          <w:szCs w:val="22"/>
        </w:rPr>
        <w:t>CALCULATION (From Pollack and Stump,</w:t>
      </w:r>
      <w:r w:rsidRPr="00741800">
        <w:t xml:space="preserve"> </w:t>
      </w:r>
      <w:r w:rsidRPr="00741800">
        <w:rPr>
          <w:szCs w:val="22"/>
        </w:rPr>
        <w:t>Electromagnetism, Problem 6.23)</w:t>
      </w:r>
    </w:p>
    <w:p w:rsidR="00937699" w:rsidRPr="00741800" w:rsidRDefault="00937699" w:rsidP="009376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741800">
        <w:rPr>
          <w:szCs w:val="22"/>
        </w:rPr>
        <w:t xml:space="preserve"> A hollow dielectric sphere, with dielectric constant</w:t>
      </w:r>
      <w:r w:rsidRPr="00741800">
        <w:t xml:space="preserve"> </w:t>
      </w:r>
      <w:r w:rsidRPr="00741800">
        <w:rPr>
          <w:szCs w:val="16"/>
        </w:rPr>
        <w:t>0</w:t>
      </w:r>
      <w:r w:rsidRPr="00741800">
        <w:t xml:space="preserve"> </w:t>
      </w:r>
      <w:r w:rsidRPr="00741800">
        <w:rPr>
          <w:szCs w:val="22"/>
        </w:rPr>
        <w:t>=</w:t>
      </w:r>
      <w:r w:rsidRPr="00741800">
        <w:t xml:space="preserve"> </w:t>
      </w:r>
      <w:r w:rsidRPr="00741800">
        <w:rPr>
          <w:szCs w:val="22"/>
        </w:rPr>
        <w:t>κ, inner radius</w:t>
      </w:r>
      <w:r w:rsidRPr="00741800">
        <w:t xml:space="preserve"> </w:t>
      </w:r>
      <w:r w:rsidRPr="00741800">
        <w:rPr>
          <w:szCs w:val="22"/>
        </w:rPr>
        <w:t>a</w:t>
      </w:r>
      <w:r w:rsidRPr="00741800">
        <w:t xml:space="preserve"> </w:t>
      </w:r>
      <w:r w:rsidRPr="00741800">
        <w:rPr>
          <w:szCs w:val="22"/>
        </w:rPr>
        <w:t>and outer radius</w:t>
      </w:r>
      <w:r w:rsidRPr="00741800">
        <w:t xml:space="preserve"> </w:t>
      </w:r>
      <w:r w:rsidRPr="00741800">
        <w:rPr>
          <w:szCs w:val="22"/>
        </w:rPr>
        <w:t>b, is placed in a uniform applied electric field</w:t>
      </w:r>
      <w:r w:rsidRPr="00741800">
        <w:t xml:space="preserve"> </w:t>
      </w:r>
      <w:r w:rsidRPr="00741800">
        <w:rPr>
          <w:szCs w:val="22"/>
        </w:rPr>
        <w:t>E</w:t>
      </w:r>
      <w:r w:rsidRPr="00741800">
        <w:rPr>
          <w:szCs w:val="16"/>
        </w:rPr>
        <w:t>0</w:t>
      </w:r>
      <w:r w:rsidRPr="00741800">
        <w:rPr>
          <w:szCs w:val="22"/>
        </w:rPr>
        <w:t>ˆz. The presence of the sphere changes the field. Find the field in the three defined regions, i.e.</w:t>
      </w:r>
      <w:r w:rsidRPr="00741800">
        <w:t xml:space="preserve"> </w:t>
      </w:r>
      <w:r w:rsidRPr="00741800">
        <w:rPr>
          <w:szCs w:val="22"/>
        </w:rPr>
        <w:t>r &lt; a,</w:t>
      </w:r>
      <w:r w:rsidRPr="00741800">
        <w:t xml:space="preserve"> </w:t>
      </w:r>
      <w:r w:rsidRPr="00741800">
        <w:rPr>
          <w:szCs w:val="22"/>
        </w:rPr>
        <w:t>a &lt; r &lt; b</w:t>
      </w:r>
      <w:r w:rsidRPr="00741800">
        <w:t xml:space="preserve"> </w:t>
      </w:r>
      <w:r w:rsidRPr="00741800">
        <w:rPr>
          <w:szCs w:val="22"/>
        </w:rPr>
        <w:t>and</w:t>
      </w:r>
      <w:r w:rsidRPr="00741800">
        <w:t xml:space="preserve"> </w:t>
      </w:r>
      <w:r w:rsidRPr="00741800">
        <w:rPr>
          <w:szCs w:val="22"/>
        </w:rPr>
        <w:t>r &gt; b. What is the field at the center of the spherical shell? What is the dipole moment of the dielectric medium? [for the last part, you’ll find:</w:t>
      </w:r>
      <w:r w:rsidRPr="00741800">
        <w:t xml:space="preserve"> </w:t>
      </w:r>
    </w:p>
    <w:p w:rsidR="00937699" w:rsidRPr="0038359D" w:rsidRDefault="00137A05" w:rsidP="00937699">
      <w:pPr>
        <w:jc w:val="center"/>
        <w:rPr>
          <w:rFonts w:ascii="Helvetica" w:hAnsi="Helvetica"/>
          <w:szCs w:val="22"/>
        </w:rPr>
      </w:pPr>
      <w:r>
        <w:rPr>
          <w:rFonts w:ascii="Helvetica" w:hAnsi="Helvetica"/>
          <w:noProof/>
          <w:szCs w:val="22"/>
        </w:rPr>
        <w:drawing>
          <wp:inline distT="0" distB="0" distL="0" distR="0">
            <wp:extent cx="2966720" cy="563245"/>
            <wp:effectExtent l="0" t="0" r="0" b="0"/>
            <wp:docPr id="11" name="Picture 11" descr="Untitled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titled5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66720" cy="563245"/>
                    </a:xfrm>
                    <a:prstGeom prst="rect">
                      <a:avLst/>
                    </a:prstGeom>
                    <a:noFill/>
                    <a:ln>
                      <a:noFill/>
                    </a:ln>
                  </pic:spPr>
                </pic:pic>
              </a:graphicData>
            </a:graphic>
          </wp:inline>
        </w:drawing>
      </w:r>
    </w:p>
    <w:p w:rsidR="00937699" w:rsidRPr="000C6734" w:rsidRDefault="00937699" w:rsidP="00523641">
      <w:pPr>
        <w:spacing w:line="360" w:lineRule="auto"/>
        <w:outlineLvl w:val="0"/>
        <w:rPr>
          <w:sz w:val="32"/>
        </w:rPr>
        <w:sectPr w:rsidR="00937699" w:rsidRPr="000C6734">
          <w:headerReference w:type="default" r:id="rId17"/>
          <w:footerReference w:type="default" r:id="rId18"/>
          <w:pgSz w:w="12240" w:h="15840"/>
          <w:pgMar w:top="1440" w:right="1800" w:bottom="1440" w:left="1800" w:header="720" w:footer="720" w:gutter="0"/>
          <w:cols w:space="720"/>
        </w:sectPr>
      </w:pPr>
    </w:p>
    <w:p w:rsidR="00692832" w:rsidRPr="00695608" w:rsidRDefault="00692832" w:rsidP="00692832">
      <w:pPr>
        <w:jc w:val="center"/>
        <w:outlineLvl w:val="0"/>
        <w:rPr>
          <w:rFonts w:ascii="Times" w:hAnsi="Times"/>
          <w:b/>
          <w:sz w:val="32"/>
        </w:rPr>
      </w:pPr>
      <w:r w:rsidRPr="00695608">
        <w:rPr>
          <w:rFonts w:ascii="Times" w:hAnsi="Times"/>
          <w:b/>
          <w:sz w:val="32"/>
        </w:rPr>
        <w:lastRenderedPageBreak/>
        <w:sym w:font="Wingdings 2" w:char="F0F3"/>
      </w:r>
      <w:r w:rsidRPr="00695608">
        <w:rPr>
          <w:rFonts w:ascii="Times" w:hAnsi="Times"/>
          <w:b/>
          <w:sz w:val="32"/>
        </w:rPr>
        <w:t xml:space="preserve"> TUTORIAL </w:t>
      </w:r>
      <w:r w:rsidR="006B7C63">
        <w:rPr>
          <w:rFonts w:ascii="Times" w:hAnsi="Times"/>
          <w:b/>
          <w:sz w:val="32"/>
        </w:rPr>
        <w:t>8</w:t>
      </w:r>
      <w:r w:rsidRPr="00695608">
        <w:rPr>
          <w:rFonts w:ascii="Times" w:hAnsi="Times"/>
          <w:b/>
          <w:sz w:val="32"/>
        </w:rPr>
        <w:t xml:space="preserve">:  </w:t>
      </w:r>
      <w:r w:rsidR="00955AF0">
        <w:rPr>
          <w:rFonts w:ascii="Times" w:hAnsi="Times"/>
          <w:b/>
          <w:sz w:val="32"/>
        </w:rPr>
        <w:t>Is the sphere half full or half empty?</w:t>
      </w:r>
      <w:r w:rsidRPr="00695608">
        <w:rPr>
          <w:rFonts w:ascii="Times" w:hAnsi="Times"/>
          <w:b/>
          <w:sz w:val="32"/>
        </w:rPr>
        <w:t xml:space="preserve"> </w:t>
      </w:r>
      <w:r w:rsidRPr="00695608">
        <w:rPr>
          <w:rFonts w:ascii="Times" w:hAnsi="Times"/>
          <w:b/>
          <w:sz w:val="32"/>
        </w:rPr>
        <w:sym w:font="Wingdings 2" w:char="F0F3"/>
      </w:r>
    </w:p>
    <w:p w:rsidR="00692832" w:rsidRPr="008C6995" w:rsidRDefault="005424C3" w:rsidP="00692832">
      <w:pPr>
        <w:jc w:val="center"/>
        <w:outlineLvl w:val="0"/>
        <w:rPr>
          <w:rFonts w:ascii="Times" w:hAnsi="Times"/>
          <w:b/>
          <w:i/>
          <w:sz w:val="32"/>
        </w:rPr>
      </w:pPr>
      <w:r>
        <w:rPr>
          <w:rFonts w:ascii="Times" w:hAnsi="Times"/>
          <w:b/>
          <w:i/>
          <w:sz w:val="32"/>
        </w:rPr>
        <w:t>Spherical linear dielectric</w:t>
      </w:r>
    </w:p>
    <w:p w:rsidR="00692832" w:rsidRPr="000C6734" w:rsidRDefault="00692832" w:rsidP="00692832">
      <w:pPr>
        <w:outlineLvl w:val="0"/>
        <w:rPr>
          <w:sz w:val="32"/>
        </w:rPr>
      </w:pPr>
    </w:p>
    <w:p w:rsidR="00692832" w:rsidRDefault="006B7C63" w:rsidP="00692832">
      <w:pPr>
        <w:outlineLvl w:val="0"/>
        <w:rPr>
          <w:sz w:val="32"/>
        </w:rPr>
      </w:pPr>
      <w:r w:rsidRPr="006B7C63">
        <w:rPr>
          <w:b/>
          <w:color w:val="808000"/>
          <w:sz w:val="26"/>
          <w:szCs w:val="26"/>
          <w:lang w:val="en-US" w:eastAsia="en-US"/>
        </w:rPr>
        <w:pict>
          <v:shape id="_x0000_s1044" type="#_x0000_t75" style="position:absolute;margin-left:337.05pt;margin-top:8pt;width:2in;height:135.15pt;z-index:251656704">
            <v:imagedata r:id="rId19" o:title="" croptop="3831f" cropbottom="453f" cropleft="12605f" cropright="5237f"/>
            <w10:wrap type="square"/>
          </v:shape>
          <o:OLEObject Type="Embed" ProgID="Word.Picture.8" ShapeID="_x0000_s1044" DrawAspect="Content" ObjectID="_1430224999" r:id="rId20"/>
        </w:pict>
      </w:r>
      <w:r w:rsidR="00692832" w:rsidRPr="000C6734">
        <w:rPr>
          <w:sz w:val="32"/>
        </w:rPr>
        <w:t xml:space="preserve">Part 1 – </w:t>
      </w:r>
      <w:r w:rsidR="00FA47F7">
        <w:rPr>
          <w:sz w:val="32"/>
        </w:rPr>
        <w:t>Symmetry and boundary conditions</w:t>
      </w:r>
    </w:p>
    <w:p w:rsidR="006B7C63" w:rsidRPr="000C6734" w:rsidRDefault="006B7C63" w:rsidP="00692832">
      <w:pPr>
        <w:outlineLvl w:val="0"/>
        <w:rPr>
          <w:sz w:val="32"/>
        </w:rPr>
      </w:pPr>
    </w:p>
    <w:p w:rsidR="00FA47F7" w:rsidRDefault="006B7C63" w:rsidP="006B7C63">
      <w:pPr>
        <w:spacing w:line="360" w:lineRule="auto"/>
        <w:rPr>
          <w:sz w:val="26"/>
          <w:szCs w:val="26"/>
        </w:rPr>
      </w:pPr>
      <w:r w:rsidRPr="006B7C63">
        <w:rPr>
          <w:sz w:val="26"/>
          <w:szCs w:val="26"/>
        </w:rPr>
        <w:t xml:space="preserve">Consider </w:t>
      </w:r>
      <w:r w:rsidR="003601FC">
        <w:rPr>
          <w:sz w:val="26"/>
          <w:szCs w:val="26"/>
        </w:rPr>
        <w:t>a conducting spherical shell</w:t>
      </w:r>
      <w:r w:rsidRPr="006B7C63">
        <w:rPr>
          <w:sz w:val="26"/>
          <w:szCs w:val="26"/>
        </w:rPr>
        <w:t xml:space="preserve"> of radii </w:t>
      </w:r>
      <w:r w:rsidR="00050F21" w:rsidRPr="00D5231B">
        <w:rPr>
          <w:position w:val="-6"/>
          <w:sz w:val="26"/>
          <w:szCs w:val="26"/>
        </w:rPr>
        <w:object w:dxaOrig="200" w:dyaOrig="220">
          <v:shape id="_x0000_i1036" type="#_x0000_t75" style="width:10.05pt;height:10.9pt" o:ole="">
            <v:imagedata r:id="rId21" o:title=""/>
          </v:shape>
          <o:OLEObject Type="Embed" ProgID="Equation.3" ShapeID="_x0000_i1036" DrawAspect="Content" ObjectID="_1430224961" r:id="rId22"/>
        </w:object>
      </w:r>
      <w:r w:rsidR="00D5231B">
        <w:rPr>
          <w:sz w:val="26"/>
          <w:szCs w:val="26"/>
        </w:rPr>
        <w:t xml:space="preserve"> that is </w:t>
      </w:r>
      <w:r w:rsidR="003601FC">
        <w:rPr>
          <w:sz w:val="26"/>
          <w:szCs w:val="26"/>
        </w:rPr>
        <w:t xml:space="preserve">concentric with </w:t>
      </w:r>
      <w:r w:rsidRPr="006B7C63">
        <w:rPr>
          <w:sz w:val="26"/>
          <w:szCs w:val="26"/>
        </w:rPr>
        <w:t>a</w:t>
      </w:r>
      <w:r w:rsidR="003601FC">
        <w:rPr>
          <w:sz w:val="26"/>
          <w:szCs w:val="26"/>
        </w:rPr>
        <w:t xml:space="preserve"> conducting sphere of radius </w:t>
      </w:r>
      <w:r w:rsidR="00512DEA">
        <w:rPr>
          <w:sz w:val="26"/>
          <w:szCs w:val="26"/>
        </w:rPr>
        <w:t>c</w:t>
      </w:r>
      <w:r w:rsidRPr="006B7C63">
        <w:rPr>
          <w:sz w:val="26"/>
          <w:szCs w:val="26"/>
        </w:rPr>
        <w:t xml:space="preserve"> as shown in the figure. The space between them is filled with a liquid having a</w:t>
      </w:r>
      <w:r w:rsidR="00512DEA">
        <w:rPr>
          <w:sz w:val="26"/>
          <w:szCs w:val="26"/>
        </w:rPr>
        <w:t xml:space="preserve">n electric susceptibility </w:t>
      </w:r>
      <w:r w:rsidR="00D5231B" w:rsidRPr="00512DEA">
        <w:rPr>
          <w:position w:val="-12"/>
          <w:sz w:val="26"/>
          <w:szCs w:val="26"/>
        </w:rPr>
        <w:object w:dxaOrig="300" w:dyaOrig="360">
          <v:shape id="_x0000_i1037" type="#_x0000_t75" style="width:15.05pt;height:18.4pt" o:ole="">
            <v:imagedata r:id="rId23" o:title=""/>
          </v:shape>
          <o:OLEObject Type="Embed" ProgID="Equation.3" ShapeID="_x0000_i1037" DrawAspect="Content" ObjectID="_1430224962" r:id="rId24"/>
        </w:object>
      </w:r>
      <w:r w:rsidRPr="006B7C63">
        <w:rPr>
          <w:sz w:val="26"/>
          <w:szCs w:val="26"/>
        </w:rPr>
        <w:t xml:space="preserve">. </w:t>
      </w:r>
      <w:r>
        <w:rPr>
          <w:sz w:val="26"/>
          <w:szCs w:val="26"/>
        </w:rPr>
        <w:t xml:space="preserve">  </w:t>
      </w:r>
      <w:r w:rsidRPr="006B7C63">
        <w:rPr>
          <w:sz w:val="26"/>
          <w:szCs w:val="26"/>
        </w:rPr>
        <w:t xml:space="preserve">A total charge of “+Q” is placed in the inner conducting shell and </w:t>
      </w:r>
    </w:p>
    <w:p w:rsidR="006B7C63" w:rsidRDefault="006B7C63" w:rsidP="006B7C63">
      <w:pPr>
        <w:spacing w:line="360" w:lineRule="auto"/>
        <w:rPr>
          <w:sz w:val="26"/>
          <w:szCs w:val="26"/>
        </w:rPr>
      </w:pPr>
      <w:r w:rsidRPr="006B7C63">
        <w:rPr>
          <w:sz w:val="26"/>
          <w:szCs w:val="26"/>
        </w:rPr>
        <w:t xml:space="preserve">“-Q” in the outer shell. </w:t>
      </w:r>
    </w:p>
    <w:p w:rsidR="006B7C63" w:rsidRDefault="006B7C63" w:rsidP="006B7C63">
      <w:pPr>
        <w:spacing w:line="360" w:lineRule="auto"/>
        <w:rPr>
          <w:sz w:val="26"/>
          <w:szCs w:val="26"/>
        </w:rPr>
      </w:pPr>
    </w:p>
    <w:p w:rsidR="00FA47F7" w:rsidRDefault="006B7C63" w:rsidP="006B7C63">
      <w:pPr>
        <w:spacing w:line="360" w:lineRule="auto"/>
        <w:rPr>
          <w:sz w:val="26"/>
          <w:szCs w:val="26"/>
        </w:rPr>
      </w:pPr>
      <w:r>
        <w:rPr>
          <w:sz w:val="26"/>
          <w:szCs w:val="26"/>
        </w:rPr>
        <w:t>i. Predict where there would be free and bound charge on all surfaces.  Sketch your predict</w:t>
      </w:r>
      <w:r w:rsidR="00EA14EA">
        <w:rPr>
          <w:sz w:val="26"/>
          <w:szCs w:val="26"/>
        </w:rPr>
        <w:t>ions on the diagram below</w:t>
      </w:r>
      <w:r>
        <w:rPr>
          <w:sz w:val="26"/>
          <w:szCs w:val="26"/>
        </w:rPr>
        <w:t xml:space="preserve">. </w:t>
      </w:r>
    </w:p>
    <w:p w:rsidR="006B7C63" w:rsidRDefault="006B7C63" w:rsidP="006B7C63">
      <w:pPr>
        <w:spacing w:line="360" w:lineRule="auto"/>
        <w:rPr>
          <w:sz w:val="26"/>
          <w:szCs w:val="26"/>
        </w:rPr>
      </w:pPr>
      <w:r>
        <w:rPr>
          <w:sz w:val="26"/>
          <w:szCs w:val="26"/>
        </w:rPr>
        <w:t>Predict what the total E-field would look like everywhere.  Sketch your predicti</w:t>
      </w:r>
      <w:r w:rsidR="00EA14EA">
        <w:rPr>
          <w:sz w:val="26"/>
          <w:szCs w:val="26"/>
        </w:rPr>
        <w:t>ons on the diagram below</w:t>
      </w:r>
      <w:r>
        <w:rPr>
          <w:sz w:val="26"/>
          <w:szCs w:val="26"/>
        </w:rPr>
        <w:t>.</w:t>
      </w:r>
      <w:r w:rsidR="00EA14EA">
        <w:rPr>
          <w:sz w:val="26"/>
          <w:szCs w:val="26"/>
        </w:rPr>
        <w:t xml:space="preserve">  Don’t worry too much about</w:t>
      </w:r>
      <w:r w:rsidR="00373DC3">
        <w:rPr>
          <w:sz w:val="26"/>
          <w:szCs w:val="26"/>
        </w:rPr>
        <w:t xml:space="preserve"> getting this exactly right, it is just your intuitive guess for now.</w:t>
      </w:r>
      <w:r>
        <w:rPr>
          <w:sz w:val="26"/>
          <w:szCs w:val="26"/>
        </w:rPr>
        <w:tab/>
      </w:r>
      <w:r>
        <w:rPr>
          <w:sz w:val="26"/>
          <w:szCs w:val="26"/>
        </w:rPr>
        <w:tab/>
      </w:r>
    </w:p>
    <w:bookmarkStart w:id="1" w:name="_MON_1316936431"/>
    <w:bookmarkStart w:id="2" w:name="_MON_1316936470"/>
    <w:bookmarkStart w:id="3" w:name="_MON_1317027510"/>
    <w:bookmarkStart w:id="4" w:name="_MON_1317027776"/>
    <w:bookmarkStart w:id="5" w:name="_MON_1317027779"/>
    <w:bookmarkStart w:id="6" w:name="_MON_1317027785"/>
    <w:bookmarkStart w:id="7" w:name="_MON_1317027787"/>
    <w:bookmarkStart w:id="8" w:name="_MON_1317027824"/>
    <w:bookmarkStart w:id="9" w:name="_MON_1317027827"/>
    <w:bookmarkStart w:id="10" w:name="_MON_1317027843"/>
    <w:bookmarkStart w:id="11" w:name="_MON_1317027849"/>
    <w:bookmarkStart w:id="12" w:name="_MON_1317027908"/>
    <w:bookmarkStart w:id="13" w:name="_MON_1317027911"/>
    <w:bookmarkStart w:id="14" w:name="_MON_1317028006"/>
    <w:bookmarkStart w:id="15" w:name="_MON_1317028010"/>
    <w:bookmarkStart w:id="16" w:name="_MON_1317028026"/>
    <w:bookmarkStart w:id="17" w:name="_MON_1317028029"/>
    <w:bookmarkStart w:id="18" w:name="_MON_1317028036"/>
    <w:bookmarkStart w:id="19" w:name="_MON_1317028039"/>
    <w:bookmarkStart w:id="20" w:name="_MON_1317196186"/>
    <w:bookmarkStart w:id="21" w:name="_MON_1317196926"/>
    <w:bookmarkStart w:id="22" w:name="_MON_1317197107"/>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rsidR="00146AF8" w:rsidRDefault="008C7B4B" w:rsidP="00146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object w:dxaOrig="7480" w:dyaOrig="5948">
          <v:shape id="_x0000_i1038" type="#_x0000_t75" style="width:290.5pt;height:297.2pt" o:ole="">
            <v:imagedata r:id="rId25" o:title="" croptop="3911f" cropbottom="533f" cropleft="12555f" cropright="5307f"/>
          </v:shape>
          <o:OLEObject Type="Embed" ProgID="Word.Picture.8" ShapeID="_x0000_i1038" DrawAspect="Content" ObjectID="_1430224963" r:id="rId26"/>
        </w:object>
      </w:r>
      <w:r w:rsidR="006B7C63">
        <w:t xml:space="preserve">                    </w:t>
      </w:r>
    </w:p>
    <w:p w:rsidR="00646C0D" w:rsidRPr="00146AF8" w:rsidRDefault="00146AF8" w:rsidP="00146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br w:type="page"/>
      </w:r>
      <w:r w:rsidR="00646C0D">
        <w:lastRenderedPageBreak/>
        <w:t xml:space="preserve">ii. </w:t>
      </w:r>
      <w:r w:rsidR="005617D2">
        <w:t>In the empty space between the two conductor</w:t>
      </w:r>
      <w:r w:rsidR="00F211FA">
        <w:t>s, what direction does</w:t>
      </w:r>
      <w:r w:rsidR="005617D2" w:rsidRPr="005617D2">
        <w:rPr>
          <w:position w:val="-4"/>
        </w:rPr>
        <w:object w:dxaOrig="240" w:dyaOrig="340">
          <v:shape id="_x0000_i1039" type="#_x0000_t75" style="width:11.7pt;height:16.75pt" o:ole="">
            <v:imagedata r:id="rId27" o:title=""/>
          </v:shape>
          <o:OLEObject Type="Embed" ProgID="Equation.3" ShapeID="_x0000_i1039" DrawAspect="Content" ObjectID="_1430224964" r:id="rId28"/>
        </w:object>
      </w:r>
      <w:r w:rsidR="005617D2">
        <w:t xml:space="preserve"> point?  What variables (</w:t>
      </w:r>
      <w:r w:rsidR="005617D2" w:rsidRPr="005617D2">
        <w:rPr>
          <w:position w:val="-10"/>
        </w:rPr>
        <w:object w:dxaOrig="620" w:dyaOrig="320">
          <v:shape id="_x0000_i1040" type="#_x0000_t75" style="width:31pt;height:15.9pt" o:ole="">
            <v:imagedata r:id="rId29" o:title=""/>
          </v:shape>
          <o:OLEObject Type="Embed" ProgID="Equation.3" ShapeID="_x0000_i1040" DrawAspect="Content" ObjectID="_1430224965" r:id="rId30"/>
        </w:object>
      </w:r>
      <w:r w:rsidR="005617D2">
        <w:t xml:space="preserve">) could </w:t>
      </w:r>
      <w:r w:rsidR="005617D2" w:rsidRPr="005617D2">
        <w:rPr>
          <w:position w:val="-4"/>
        </w:rPr>
        <w:object w:dxaOrig="240" w:dyaOrig="340">
          <v:shape id="_x0000_i1041" type="#_x0000_t75" style="width:11.7pt;height:16.75pt" o:ole="">
            <v:imagedata r:id="rId31" o:title=""/>
          </v:shape>
          <o:OLEObject Type="Embed" ProgID="Equation.3" ShapeID="_x0000_i1041" DrawAspect="Content" ObjectID="_1430224966" r:id="rId32"/>
        </w:object>
      </w:r>
      <w:r w:rsidR="005617D2">
        <w:t xml:space="preserve"> depend on in this region</w:t>
      </w:r>
      <w:r w:rsidR="005617D2" w:rsidRPr="005617D2">
        <w:t>?</w:t>
      </w:r>
      <w:r w:rsidR="005617D2" w:rsidRPr="005617D2">
        <w:rPr>
          <w:i/>
        </w:rPr>
        <w:t xml:space="preserve">  (You might want to use </w:t>
      </w:r>
      <w:r w:rsidR="00784CA6">
        <w:rPr>
          <w:i/>
        </w:rPr>
        <w:t xml:space="preserve">think about </w:t>
      </w:r>
      <w:r w:rsidR="009E403D" w:rsidRPr="00784CA6">
        <w:rPr>
          <w:i/>
          <w:position w:val="-16"/>
        </w:rPr>
        <w:object w:dxaOrig="760" w:dyaOrig="460">
          <v:shape id="_x0000_i1042" type="#_x0000_t75" style="width:37.65pt;height:22.6pt" o:ole="">
            <v:imagedata r:id="rId33" o:title=""/>
          </v:shape>
          <o:OLEObject Type="Embed" ProgID="Equation.3" ShapeID="_x0000_i1042" DrawAspect="Content" ObjectID="_1430224967" r:id="rId34"/>
        </w:object>
      </w:r>
      <w:r w:rsidR="00784CA6">
        <w:rPr>
          <w:i/>
        </w:rPr>
        <w:t xml:space="preserve"> for the</w:t>
      </w:r>
      <w:r w:rsidR="005617D2" w:rsidRPr="005617D2">
        <w:rPr>
          <w:i/>
        </w:rPr>
        <w:t xml:space="preserve"> loops drawn below to help you</w:t>
      </w:r>
      <w:r w:rsidR="005617D2">
        <w:rPr>
          <w:i/>
        </w:rPr>
        <w:t xml:space="preserve"> figure this out</w:t>
      </w:r>
      <w:r w:rsidR="005617D2" w:rsidRPr="005617D2">
        <w:rPr>
          <w:i/>
        </w:rPr>
        <w:t>).</w:t>
      </w:r>
    </w:p>
    <w:p w:rsidR="00646C0D" w:rsidRDefault="00646C0D" w:rsidP="006B7C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646C0D" w:rsidRDefault="00137A05" w:rsidP="006B7C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noProof/>
        </w:rPr>
        <mc:AlternateContent>
          <mc:Choice Requires="wps">
            <w:drawing>
              <wp:anchor distT="0" distB="0" distL="114300" distR="114300" simplePos="0" relativeHeight="251657728" behindDoc="0" locked="0" layoutInCell="1" allowOverlap="1">
                <wp:simplePos x="0" y="0"/>
                <wp:positionH relativeFrom="column">
                  <wp:posOffset>1123315</wp:posOffset>
                </wp:positionH>
                <wp:positionV relativeFrom="paragraph">
                  <wp:posOffset>193040</wp:posOffset>
                </wp:positionV>
                <wp:extent cx="342900" cy="342900"/>
                <wp:effectExtent l="0" t="2540" r="635" b="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DC3" w:rsidRDefault="00373DC3">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88.45pt;margin-top:15.2pt;width:27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" filled="f" stroked="f">
                <v:textbox>
                  <w:txbxContent>
                    <w:p w:rsidR="00373DC3" w:rsidRDefault="00373DC3">
                      <w:r>
                        <w:t>1</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622935</wp:posOffset>
                </wp:positionH>
                <wp:positionV relativeFrom="paragraph">
                  <wp:posOffset>421640</wp:posOffset>
                </wp:positionV>
                <wp:extent cx="342900" cy="342900"/>
                <wp:effectExtent l="3810" t="2540" r="0" b="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DC3" w:rsidRDefault="00373DC3" w:rsidP="00373DC3">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7" type="#_x0000_t202" style="position:absolute;margin-left:49.05pt;margin-top:33.2pt;width:27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" filled="f" stroked="f">
                <v:textbox>
                  <w:txbxContent>
                    <w:p w:rsidR="00373DC3" w:rsidRDefault="00373DC3" w:rsidP="00373DC3">
                      <w:r>
                        <w:t>2</w:t>
                      </w:r>
                    </w:p>
                  </w:txbxContent>
                </v:textbox>
              </v:shape>
            </w:pict>
          </mc:Fallback>
        </mc:AlternateContent>
      </w:r>
      <w:r>
        <w:rPr>
          <w:noProof/>
        </w:rPr>
        <w:drawing>
          <wp:inline distT="0" distB="0" distL="0" distR="0">
            <wp:extent cx="2286000" cy="22542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86000" cy="2254250"/>
                    </a:xfrm>
                    <a:prstGeom prst="rect">
                      <a:avLst/>
                    </a:prstGeom>
                    <a:noFill/>
                    <a:ln>
                      <a:noFill/>
                    </a:ln>
                  </pic:spPr>
                </pic:pic>
              </a:graphicData>
            </a:graphic>
          </wp:inline>
        </w:drawing>
      </w:r>
    </w:p>
    <w:p w:rsidR="00646C0D" w:rsidRDefault="00646C0D" w:rsidP="006B7C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FA47F7" w:rsidRDefault="005617D2" w:rsidP="006B7C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 xml:space="preserve">iii. In the dielectric between the two conductors, what direction does </w:t>
      </w:r>
      <w:r w:rsidRPr="005617D2">
        <w:rPr>
          <w:position w:val="-4"/>
        </w:rPr>
        <w:object w:dxaOrig="240" w:dyaOrig="340">
          <v:shape id="_x0000_i1044" type="#_x0000_t75" style="width:11.7pt;height:16.75pt" o:ole="">
            <v:imagedata r:id="rId27" o:title=""/>
          </v:shape>
          <o:OLEObject Type="Embed" ProgID="Equation.3" ShapeID="_x0000_i1044" DrawAspect="Content" ObjectID="_1430224968" r:id="rId36"/>
        </w:object>
      </w:r>
      <w:r>
        <w:t xml:space="preserve"> point?  What variables (</w:t>
      </w:r>
      <w:r w:rsidRPr="005617D2">
        <w:rPr>
          <w:position w:val="-10"/>
        </w:rPr>
        <w:object w:dxaOrig="620" w:dyaOrig="320">
          <v:shape id="_x0000_i1045" type="#_x0000_t75" style="width:31pt;height:15.9pt" o:ole="">
            <v:imagedata r:id="rId29" o:title=""/>
          </v:shape>
          <o:OLEObject Type="Embed" ProgID="Equation.3" ShapeID="_x0000_i1045" DrawAspect="Content" ObjectID="_1430224969" r:id="rId37"/>
        </w:object>
      </w:r>
      <w:r>
        <w:t xml:space="preserve">) could </w:t>
      </w:r>
      <w:r w:rsidRPr="005617D2">
        <w:rPr>
          <w:position w:val="-4"/>
        </w:rPr>
        <w:object w:dxaOrig="240" w:dyaOrig="340">
          <v:shape id="_x0000_i1046" type="#_x0000_t75" style="width:11.7pt;height:16.75pt" o:ole="">
            <v:imagedata r:id="rId31" o:title=""/>
          </v:shape>
          <o:OLEObject Type="Embed" ProgID="Equation.3" ShapeID="_x0000_i1046" DrawAspect="Content" ObjectID="_1430224970" r:id="rId38"/>
        </w:object>
      </w:r>
      <w:r>
        <w:t xml:space="preserve"> depend on in this region</w:t>
      </w:r>
      <w:r w:rsidRPr="005617D2">
        <w:t>?</w:t>
      </w:r>
      <w:r w:rsidR="00373DC3">
        <w:t xml:space="preserve"> </w:t>
      </w:r>
    </w:p>
    <w:p w:rsidR="00FA47F7" w:rsidRDefault="00FA47F7" w:rsidP="006B7C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FA47F7" w:rsidRDefault="00FA47F7" w:rsidP="006B7C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FA47F7" w:rsidRDefault="00FA47F7" w:rsidP="006B7C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FA47F7" w:rsidRDefault="00FA47F7" w:rsidP="006B7C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5617D2" w:rsidRPr="00FA47F7" w:rsidRDefault="00FA47F7" w:rsidP="006B7C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 xml:space="preserve">iv. </w:t>
      </w:r>
      <w:r w:rsidR="00373DC3">
        <w:t xml:space="preserve">Is this </w:t>
      </w:r>
      <w:r w:rsidR="00373DC3" w:rsidRPr="005617D2">
        <w:rPr>
          <w:position w:val="-4"/>
        </w:rPr>
        <w:object w:dxaOrig="240" w:dyaOrig="340">
          <v:shape id="_x0000_i1047" type="#_x0000_t75" style="width:11.7pt;height:16.75pt" o:ole="">
            <v:imagedata r:id="rId31" o:title=""/>
          </v:shape>
          <o:OLEObject Type="Embed" ProgID="Equation.3" ShapeID="_x0000_i1047" DrawAspect="Content" ObjectID="_1430224971" r:id="rId39"/>
        </w:object>
      </w:r>
      <w:r w:rsidR="00373DC3">
        <w:t xml:space="preserve"> the same or different as in part ii?</w:t>
      </w:r>
      <w:r w:rsidR="005617D2" w:rsidRPr="005617D2">
        <w:rPr>
          <w:i/>
        </w:rPr>
        <w:t xml:space="preserve">  (You might want to </w:t>
      </w:r>
      <w:r w:rsidR="005617D2">
        <w:rPr>
          <w:i/>
        </w:rPr>
        <w:t>think about the boundary condition between the air and the dielectric</w:t>
      </w:r>
      <w:r w:rsidR="00434FFB">
        <w:rPr>
          <w:i/>
        </w:rPr>
        <w:t>, or consider drawing more Stokes loops</w:t>
      </w:r>
      <w:r w:rsidR="005617D2" w:rsidRPr="005617D2">
        <w:rPr>
          <w:i/>
        </w:rPr>
        <w:t>).</w:t>
      </w:r>
    </w:p>
    <w:p w:rsidR="00434FFB" w:rsidRDefault="00434FFB" w:rsidP="006B7C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rPr>
      </w:pPr>
    </w:p>
    <w:p w:rsidR="00434FFB" w:rsidRDefault="00434FFB" w:rsidP="006B7C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rPr>
      </w:pPr>
    </w:p>
    <w:p w:rsidR="00434FFB" w:rsidRDefault="00434FFB" w:rsidP="006B7C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rPr>
      </w:pPr>
    </w:p>
    <w:p w:rsidR="00434FFB" w:rsidRDefault="00434FFB" w:rsidP="006B7C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646C0D" w:rsidRDefault="00646C0D" w:rsidP="006B7C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646C0D" w:rsidRDefault="00646C0D" w:rsidP="006B7C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FA47F7" w:rsidRDefault="00434FFB" w:rsidP="006B7C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v.</w:t>
      </w:r>
      <w:r w:rsidR="00B07FB7">
        <w:t xml:space="preserve"> Imagine some </w:t>
      </w:r>
      <w:r w:rsidR="00FA47F7" w:rsidRPr="00B07FB7">
        <w:rPr>
          <w:position w:val="-14"/>
        </w:rPr>
        <w:object w:dxaOrig="420" w:dyaOrig="380">
          <v:shape id="_x0000_i1048" type="#_x0000_t75" style="width:20.95pt;height:19.25pt" o:ole="">
            <v:imagedata r:id="rId40" o:title=""/>
          </v:shape>
          <o:OLEObject Type="Embed" ProgID="Equation.3" ShapeID="_x0000_i1048" DrawAspect="Content" ObjectID="_1430224972" r:id="rId41"/>
        </w:object>
      </w:r>
      <w:r w:rsidR="00B07FB7">
        <w:t xml:space="preserve"> distributed on the surface of the inner conductor which includes both the free charges (Q) and some bound charges from the dielectric.  How is </w:t>
      </w:r>
      <w:r w:rsidR="00B07FB7" w:rsidRPr="00B07FB7">
        <w:rPr>
          <w:position w:val="-14"/>
        </w:rPr>
        <w:object w:dxaOrig="420" w:dyaOrig="380">
          <v:shape id="_x0000_i1049" type="#_x0000_t75" style="width:20.95pt;height:19.25pt" o:ole="">
            <v:imagedata r:id="rId42" o:title=""/>
          </v:shape>
          <o:OLEObject Type="Embed" ProgID="Equation.3" ShapeID="_x0000_i1049" DrawAspect="Content" ObjectID="_1430224973" r:id="rId43"/>
        </w:object>
      </w:r>
      <w:r w:rsidR="00B07FB7">
        <w:t xml:space="preserve"> distributed on the surface of the sphere? </w:t>
      </w:r>
    </w:p>
    <w:p w:rsidR="00B07FB7" w:rsidRDefault="00B07FB7" w:rsidP="006B7C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 xml:space="preserve">Is </w:t>
      </w:r>
      <w:r w:rsidRPr="00B07FB7">
        <w:rPr>
          <w:position w:val="-14"/>
        </w:rPr>
        <w:object w:dxaOrig="420" w:dyaOrig="380">
          <v:shape id="_x0000_i1050" type="#_x0000_t75" style="width:20.95pt;height:19.25pt" o:ole="">
            <v:imagedata r:id="rId42" o:title=""/>
          </v:shape>
          <o:OLEObject Type="Embed" ProgID="Equation.3" ShapeID="_x0000_i1050" DrawAspect="Content" ObjectID="_1430224974" r:id="rId44"/>
        </w:object>
      </w:r>
      <w:r>
        <w:t xml:space="preserve"> greater than, less than, or equal to Q?  </w:t>
      </w:r>
      <w:r w:rsidR="00BD6F25">
        <w:t>How do you know</w:t>
      </w:r>
      <w:r>
        <w:t>?</w:t>
      </w:r>
    </w:p>
    <w:p w:rsidR="00B07FB7" w:rsidRPr="00B92142" w:rsidRDefault="00B07FB7" w:rsidP="00B07F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outlineLvl w:val="0"/>
        <w:rPr>
          <w:sz w:val="32"/>
        </w:rPr>
      </w:pPr>
      <w:r>
        <w:br w:type="page"/>
      </w:r>
      <w:r>
        <w:lastRenderedPageBreak/>
        <w:t xml:space="preserve"> </w:t>
      </w:r>
      <w:r w:rsidRPr="00B92142">
        <w:rPr>
          <w:sz w:val="32"/>
        </w:rPr>
        <w:t xml:space="preserve">Part </w:t>
      </w:r>
      <w:r>
        <w:rPr>
          <w:sz w:val="32"/>
        </w:rPr>
        <w:t>2</w:t>
      </w:r>
      <w:r w:rsidRPr="00B92142">
        <w:rPr>
          <w:sz w:val="32"/>
        </w:rPr>
        <w:t xml:space="preserve"> – </w:t>
      </w:r>
      <w:r w:rsidR="00FA47F7">
        <w:rPr>
          <w:sz w:val="32"/>
        </w:rPr>
        <w:t>Polarization and the dielectric story</w:t>
      </w:r>
    </w:p>
    <w:p w:rsidR="00434FFB" w:rsidRPr="00D53235" w:rsidRDefault="00B07FB7" w:rsidP="006B7C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rPr>
      </w:pPr>
      <w:r>
        <w:t xml:space="preserve">i. Find </w:t>
      </w:r>
      <w:r w:rsidRPr="005617D2">
        <w:rPr>
          <w:position w:val="-4"/>
        </w:rPr>
        <w:object w:dxaOrig="240" w:dyaOrig="340">
          <v:shape id="_x0000_i1051" type="#_x0000_t75" style="width:11.7pt;height:16.75pt" o:ole="">
            <v:imagedata r:id="rId31" o:title=""/>
          </v:shape>
          <o:OLEObject Type="Embed" ProgID="Equation.3" ShapeID="_x0000_i1051" DrawAspect="Content" ObjectID="_1430224975" r:id="rId45"/>
        </w:object>
      </w:r>
      <w:r>
        <w:t xml:space="preserve"> </w:t>
      </w:r>
      <w:r w:rsidR="00373DC3">
        <w:t xml:space="preserve">between </w:t>
      </w:r>
      <w:r>
        <w:t xml:space="preserve">the two conductors in terms of </w:t>
      </w:r>
      <w:r w:rsidRPr="00B07FB7">
        <w:rPr>
          <w:position w:val="-14"/>
        </w:rPr>
        <w:object w:dxaOrig="420" w:dyaOrig="380">
          <v:shape id="_x0000_i1052" type="#_x0000_t75" style="width:20.95pt;height:19.25pt" o:ole="">
            <v:imagedata r:id="rId46" o:title=""/>
          </v:shape>
          <o:OLEObject Type="Embed" ProgID="Equation.3" ShapeID="_x0000_i1052" DrawAspect="Content" ObjectID="_1430224976" r:id="rId47"/>
        </w:object>
      </w:r>
      <w:r>
        <w:t>.</w:t>
      </w:r>
      <w:r w:rsidR="00D53235">
        <w:t xml:space="preserve">  </w:t>
      </w:r>
    </w:p>
    <w:p w:rsidR="00B07FB7" w:rsidRDefault="00B07FB7" w:rsidP="006B7C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BD6F25" w:rsidRDefault="00BD6F25" w:rsidP="006B7C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B07FB7" w:rsidRDefault="00B07FB7" w:rsidP="006B7C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B07FB7" w:rsidRDefault="00B07FB7" w:rsidP="006B7C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B07FB7" w:rsidRDefault="00B07FB7" w:rsidP="006B7C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B07FB7" w:rsidRDefault="00B07FB7" w:rsidP="006B7C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 xml:space="preserve">ii. Find </w:t>
      </w:r>
      <w:r w:rsidR="00CB72E0" w:rsidRPr="00B07FB7">
        <w:rPr>
          <w:position w:val="-4"/>
        </w:rPr>
        <w:object w:dxaOrig="240" w:dyaOrig="340">
          <v:shape id="_x0000_i1053" type="#_x0000_t75" style="width:11.7pt;height:16.75pt" o:ole="">
            <v:imagedata r:id="rId48" o:title=""/>
          </v:shape>
          <o:OLEObject Type="Embed" ProgID="Equation.3" ShapeID="_x0000_i1053" DrawAspect="Content" ObjectID="_1430224977" r:id="rId49"/>
        </w:object>
      </w:r>
      <w:r>
        <w:t xml:space="preserve"> </w:t>
      </w:r>
      <w:r w:rsidR="00373DC3">
        <w:t>between</w:t>
      </w:r>
      <w:r>
        <w:t xml:space="preserve"> the two conductors in terms of </w:t>
      </w:r>
      <w:r w:rsidRPr="00B07FB7">
        <w:rPr>
          <w:position w:val="-14"/>
        </w:rPr>
        <w:object w:dxaOrig="420" w:dyaOrig="380">
          <v:shape id="_x0000_i1054" type="#_x0000_t75" style="width:20.95pt;height:19.25pt" o:ole="">
            <v:imagedata r:id="rId46" o:title=""/>
          </v:shape>
          <o:OLEObject Type="Embed" ProgID="Equation.3" ShapeID="_x0000_i1054" DrawAspect="Content" ObjectID="_1430224978" r:id="rId50"/>
        </w:object>
      </w:r>
      <w:r>
        <w:t>.</w:t>
      </w:r>
      <w:r w:rsidR="005906CD">
        <w:t xml:space="preserve">  </w:t>
      </w:r>
      <w:r w:rsidR="00146AF8">
        <w:t>(</w:t>
      </w:r>
      <w:r w:rsidR="00146AF8">
        <w:rPr>
          <w:i/>
        </w:rPr>
        <w:t xml:space="preserve">Hint: it’s a </w:t>
      </w:r>
      <w:r w:rsidR="00146AF8" w:rsidRPr="00D53235">
        <w:rPr>
          <w:b/>
          <w:i/>
        </w:rPr>
        <w:t>linear</w:t>
      </w:r>
      <w:r w:rsidR="00146AF8">
        <w:rPr>
          <w:i/>
        </w:rPr>
        <w:t xml:space="preserve"> dielectric with known </w:t>
      </w:r>
      <w:r w:rsidR="00146AF8" w:rsidRPr="00512DEA">
        <w:rPr>
          <w:position w:val="-12"/>
          <w:sz w:val="26"/>
          <w:szCs w:val="26"/>
        </w:rPr>
        <w:object w:dxaOrig="300" w:dyaOrig="360">
          <v:shape id="_x0000_i1055" type="#_x0000_t75" style="width:15.05pt;height:18.4pt" o:ole="">
            <v:imagedata r:id="rId51" o:title=""/>
          </v:shape>
          <o:OLEObject Type="Embed" ProgID="Equation.3" ShapeID="_x0000_i1055" DrawAspect="Content" ObjectID="_1430224979" r:id="rId52"/>
        </w:object>
      </w:r>
      <w:r w:rsidR="00146AF8">
        <w:rPr>
          <w:sz w:val="26"/>
          <w:szCs w:val="26"/>
        </w:rPr>
        <w:t>).</w:t>
      </w:r>
    </w:p>
    <w:p w:rsidR="00B07FB7" w:rsidRDefault="00B07FB7" w:rsidP="006B7C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771B85" w:rsidRDefault="00771B85" w:rsidP="006B7C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BD6F25" w:rsidRDefault="00BD6F25" w:rsidP="006B7C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B07FB7" w:rsidRDefault="00B07FB7" w:rsidP="006B7C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B07FB7" w:rsidRDefault="00B07FB7" w:rsidP="00B07F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 xml:space="preserve">iii. Find </w:t>
      </w:r>
      <w:r w:rsidR="00CB72E0" w:rsidRPr="00B07FB7">
        <w:rPr>
          <w:position w:val="-4"/>
        </w:rPr>
        <w:object w:dxaOrig="260" w:dyaOrig="340">
          <v:shape id="_x0000_i1056" type="#_x0000_t75" style="width:13.4pt;height:16.75pt" o:ole="">
            <v:imagedata r:id="rId53" o:title=""/>
          </v:shape>
          <o:OLEObject Type="Embed" ProgID="Equation.3" ShapeID="_x0000_i1056" DrawAspect="Content" ObjectID="_1430224980" r:id="rId54"/>
        </w:object>
      </w:r>
      <w:r>
        <w:t xml:space="preserve"> </w:t>
      </w:r>
      <w:r w:rsidR="00373DC3">
        <w:t>between</w:t>
      </w:r>
      <w:r>
        <w:t xml:space="preserve"> the two conductors in terms of </w:t>
      </w:r>
      <w:r w:rsidRPr="00B07FB7">
        <w:rPr>
          <w:position w:val="-14"/>
        </w:rPr>
        <w:object w:dxaOrig="420" w:dyaOrig="380">
          <v:shape id="_x0000_i1057" type="#_x0000_t75" style="width:20.95pt;height:19.25pt" o:ole="">
            <v:imagedata r:id="rId46" o:title=""/>
          </v:shape>
          <o:OLEObject Type="Embed" ProgID="Equation.3" ShapeID="_x0000_i1057" DrawAspect="Content" ObjectID="_1430224981" r:id="rId55"/>
        </w:object>
      </w:r>
      <w:r>
        <w:t>.</w:t>
      </w:r>
    </w:p>
    <w:p w:rsidR="00CB72E0" w:rsidRDefault="00CB72E0" w:rsidP="00B07F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CB72E0" w:rsidRDefault="00CB72E0" w:rsidP="00B07F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CB72E0" w:rsidRDefault="00CB72E0" w:rsidP="00CB72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CB72E0" w:rsidRDefault="00CB72E0" w:rsidP="00CB72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BD6F25" w:rsidRDefault="00BD6F25" w:rsidP="00CB72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CB72E0" w:rsidRDefault="00CB72E0" w:rsidP="00CB72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 xml:space="preserve">iv. Find </w:t>
      </w:r>
      <w:r w:rsidRPr="00CB72E0">
        <w:rPr>
          <w:position w:val="-12"/>
        </w:rPr>
        <w:object w:dxaOrig="320" w:dyaOrig="360">
          <v:shape id="_x0000_i1058" type="#_x0000_t75" style="width:15.9pt;height:18.4pt" o:ole="">
            <v:imagedata r:id="rId56" o:title=""/>
          </v:shape>
          <o:OLEObject Type="Embed" ProgID="Equation.3" ShapeID="_x0000_i1058" DrawAspect="Content" ObjectID="_1430224982" r:id="rId57"/>
        </w:object>
      </w:r>
      <w:r>
        <w:t xml:space="preserve"> on </w:t>
      </w:r>
      <w:r w:rsidR="00C552C1">
        <w:t>the dielectric surface at r=a</w:t>
      </w:r>
      <w:r>
        <w:t xml:space="preserve"> in terms of </w:t>
      </w:r>
      <w:r w:rsidRPr="00B07FB7">
        <w:rPr>
          <w:position w:val="-14"/>
        </w:rPr>
        <w:object w:dxaOrig="420" w:dyaOrig="380">
          <v:shape id="_x0000_i1059" type="#_x0000_t75" style="width:20.95pt;height:19.25pt" o:ole="">
            <v:imagedata r:id="rId46" o:title=""/>
          </v:shape>
          <o:OLEObject Type="Embed" ProgID="Equation.3" ShapeID="_x0000_i1059" DrawAspect="Content" ObjectID="_1430224983" r:id="rId58"/>
        </w:object>
      </w:r>
      <w:r>
        <w:t>.</w:t>
      </w:r>
    </w:p>
    <w:p w:rsidR="00CB72E0" w:rsidRDefault="00CB72E0" w:rsidP="00CB72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C552C1" w:rsidRDefault="00C552C1" w:rsidP="00CB72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4F358B" w:rsidRDefault="004F358B" w:rsidP="00CB72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C552C1" w:rsidRDefault="00C552C1" w:rsidP="00CB72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C552C1" w:rsidRDefault="00C552C1" w:rsidP="00CB72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C552C1" w:rsidRDefault="00C552C1" w:rsidP="00CB72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C552C1" w:rsidRDefault="00C552C1" w:rsidP="00C552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 xml:space="preserve">v. Find </w:t>
      </w:r>
      <w:r w:rsidRPr="00CB72E0">
        <w:rPr>
          <w:position w:val="-12"/>
        </w:rPr>
        <w:object w:dxaOrig="320" w:dyaOrig="360">
          <v:shape id="_x0000_i1060" type="#_x0000_t75" style="width:15.9pt;height:18.4pt" o:ole="">
            <v:imagedata r:id="rId56" o:title=""/>
          </v:shape>
          <o:OLEObject Type="Embed" ProgID="Equation.3" ShapeID="_x0000_i1060" DrawAspect="Content" ObjectID="_1430224984" r:id="rId59"/>
        </w:object>
      </w:r>
      <w:r>
        <w:t xml:space="preserve"> on the dielectric surface at r=c in terms of </w:t>
      </w:r>
      <w:r w:rsidRPr="00B07FB7">
        <w:rPr>
          <w:position w:val="-14"/>
        </w:rPr>
        <w:object w:dxaOrig="420" w:dyaOrig="380">
          <v:shape id="_x0000_i1061" type="#_x0000_t75" style="width:20.95pt;height:19.25pt" o:ole="">
            <v:imagedata r:id="rId46" o:title=""/>
          </v:shape>
          <o:OLEObject Type="Embed" ProgID="Equation.3" ShapeID="_x0000_i1061" DrawAspect="Content" ObjectID="_1430224985" r:id="rId60"/>
        </w:object>
      </w:r>
      <w:r>
        <w:t>.</w:t>
      </w:r>
    </w:p>
    <w:p w:rsidR="00C552C1" w:rsidRDefault="00C552C1" w:rsidP="00C552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C552C1" w:rsidRDefault="00C552C1" w:rsidP="00C552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4F358B" w:rsidRDefault="004F358B" w:rsidP="00C552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C552C1" w:rsidRDefault="00C552C1" w:rsidP="00C552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C552C1" w:rsidRDefault="00C552C1" w:rsidP="00C552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C552C1" w:rsidRDefault="00C552C1" w:rsidP="00C552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C552C1" w:rsidRDefault="00C552C1" w:rsidP="00C552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v</w:t>
      </w:r>
      <w:r w:rsidR="00771B85">
        <w:t>i</w:t>
      </w:r>
      <w:r>
        <w:t xml:space="preserve">. Find </w:t>
      </w:r>
      <w:r w:rsidRPr="00CB72E0">
        <w:rPr>
          <w:position w:val="-12"/>
        </w:rPr>
        <w:object w:dxaOrig="320" w:dyaOrig="360">
          <v:shape id="_x0000_i1062" type="#_x0000_t75" style="width:15.9pt;height:18.4pt" o:ole="">
            <v:imagedata r:id="rId56" o:title=""/>
          </v:shape>
          <o:OLEObject Type="Embed" ProgID="Equation.3" ShapeID="_x0000_i1062" DrawAspect="Content" ObjectID="_1430224986" r:id="rId61"/>
        </w:object>
      </w:r>
      <w:r>
        <w:t xml:space="preserve"> on the dielectric surfaces at the interface between the dielectric and the air in terms of </w:t>
      </w:r>
      <w:r w:rsidRPr="00B07FB7">
        <w:rPr>
          <w:position w:val="-14"/>
        </w:rPr>
        <w:object w:dxaOrig="420" w:dyaOrig="380">
          <v:shape id="_x0000_i1063" type="#_x0000_t75" style="width:20.95pt;height:19.25pt" o:ole="">
            <v:imagedata r:id="rId46" o:title=""/>
          </v:shape>
          <o:OLEObject Type="Embed" ProgID="Equation.3" ShapeID="_x0000_i1063" DrawAspect="Content" ObjectID="_1430224987" r:id="rId62"/>
        </w:object>
      </w:r>
      <w:r>
        <w:t>.</w:t>
      </w:r>
    </w:p>
    <w:p w:rsidR="00C552C1" w:rsidRDefault="00C552C1" w:rsidP="00C552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CB72E0" w:rsidRDefault="00CB72E0" w:rsidP="00CB72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CB72E0" w:rsidRDefault="00CB72E0" w:rsidP="00CB72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BD6F25" w:rsidRDefault="00BD6F25" w:rsidP="00CB72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4F358B" w:rsidRDefault="004F358B" w:rsidP="00CB72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CB72E0" w:rsidRDefault="00CB72E0" w:rsidP="00CB72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CB72E0" w:rsidRPr="00CB72E0" w:rsidRDefault="00771B85" w:rsidP="00CB72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rPr>
      </w:pPr>
      <w:r>
        <w:br w:type="page"/>
      </w:r>
      <w:r w:rsidR="00CB72E0">
        <w:lastRenderedPageBreak/>
        <w:t>v</w:t>
      </w:r>
      <w:r>
        <w:t>ii</w:t>
      </w:r>
      <w:r w:rsidR="00CB72E0">
        <w:t xml:space="preserve">. Find </w:t>
      </w:r>
      <w:r w:rsidR="00CB72E0" w:rsidRPr="00CB72E0">
        <w:rPr>
          <w:position w:val="-14"/>
        </w:rPr>
        <w:object w:dxaOrig="480" w:dyaOrig="380">
          <v:shape id="_x0000_i1064" type="#_x0000_t75" style="width:24.3pt;height:19.25pt" o:ole="">
            <v:imagedata r:id="rId63" o:title=""/>
          </v:shape>
          <o:OLEObject Type="Embed" ProgID="Equation.3" ShapeID="_x0000_i1064" DrawAspect="Content" ObjectID="_1430224988" r:id="rId64"/>
        </w:object>
      </w:r>
      <w:r w:rsidR="00CB72E0">
        <w:t xml:space="preserve"> </w:t>
      </w:r>
      <w:r w:rsidR="00C552C1">
        <w:t xml:space="preserve">everywhere on </w:t>
      </w:r>
      <w:r w:rsidR="00CB72E0">
        <w:t xml:space="preserve">the inner conductor in terms of </w:t>
      </w:r>
      <w:r w:rsidR="00CB72E0" w:rsidRPr="00B07FB7">
        <w:rPr>
          <w:position w:val="-14"/>
        </w:rPr>
        <w:object w:dxaOrig="420" w:dyaOrig="380">
          <v:shape id="_x0000_i1065" type="#_x0000_t75" style="width:20.95pt;height:19.25pt" o:ole="">
            <v:imagedata r:id="rId46" o:title=""/>
          </v:shape>
          <o:OLEObject Type="Embed" ProgID="Equation.3" ShapeID="_x0000_i1065" DrawAspect="Content" ObjectID="_1430224989" r:id="rId65"/>
        </w:object>
      </w:r>
      <w:r w:rsidR="00CB72E0">
        <w:t xml:space="preserve">. </w:t>
      </w:r>
      <w:r w:rsidR="00CB72E0" w:rsidRPr="00CB72E0">
        <w:t xml:space="preserve">Is it safe to assume that </w:t>
      </w:r>
      <w:r w:rsidR="00CB72E0" w:rsidRPr="00CB72E0">
        <w:rPr>
          <w:position w:val="-14"/>
        </w:rPr>
        <w:object w:dxaOrig="480" w:dyaOrig="380">
          <v:shape id="_x0000_i1066" type="#_x0000_t75" style="width:24.3pt;height:19.25pt" o:ole="">
            <v:imagedata r:id="rId66" o:title=""/>
          </v:shape>
          <o:OLEObject Type="Embed" ProgID="Equation.3" ShapeID="_x0000_i1066" DrawAspect="Content" ObjectID="_1430224990" r:id="rId67"/>
        </w:object>
      </w:r>
      <w:r w:rsidR="00CB72E0" w:rsidRPr="00CB72E0">
        <w:t xml:space="preserve"> is the same on the upper and lower half of the sphere?</w:t>
      </w:r>
    </w:p>
    <w:p w:rsidR="00CB72E0" w:rsidRDefault="00CB72E0" w:rsidP="00CB72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BD6F25" w:rsidRDefault="00BD6F25" w:rsidP="00CB72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CB72E0" w:rsidRDefault="00CB72E0" w:rsidP="00CB72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CB72E0" w:rsidRDefault="00CB72E0" w:rsidP="00CB72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CB72E0" w:rsidRDefault="00CB72E0" w:rsidP="00CB72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4F358B" w:rsidRDefault="004F358B" w:rsidP="00CB72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CB72E0" w:rsidRDefault="00CB72E0" w:rsidP="00CB72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v</w:t>
      </w:r>
      <w:r w:rsidR="00771B85">
        <w:t>iii</w:t>
      </w:r>
      <w:r>
        <w:t xml:space="preserve">. </w:t>
      </w:r>
      <w:r w:rsidR="00346FBD">
        <w:t>S</w:t>
      </w:r>
      <w:r>
        <w:t xml:space="preserve">olve for </w:t>
      </w:r>
      <w:r w:rsidRPr="00B07FB7">
        <w:rPr>
          <w:position w:val="-14"/>
        </w:rPr>
        <w:object w:dxaOrig="420" w:dyaOrig="380">
          <v:shape id="_x0000_i1067" type="#_x0000_t75" style="width:20.95pt;height:19.25pt" o:ole="">
            <v:imagedata r:id="rId46" o:title=""/>
          </v:shape>
          <o:OLEObject Type="Embed" ProgID="Equation.3" ShapeID="_x0000_i1067" DrawAspect="Content" ObjectID="_1430224991" r:id="rId68"/>
        </w:object>
      </w:r>
      <w:r w:rsidR="00346FBD">
        <w:t>in terms of Q (and other given quantities</w:t>
      </w:r>
      <w:r w:rsidR="00146AF8">
        <w:t xml:space="preserve">, a, c, d, and </w:t>
      </w:r>
      <w:r w:rsidR="00146AF8" w:rsidRPr="00512DEA">
        <w:rPr>
          <w:position w:val="-12"/>
          <w:sz w:val="26"/>
          <w:szCs w:val="26"/>
        </w:rPr>
        <w:object w:dxaOrig="300" w:dyaOrig="360">
          <v:shape id="_x0000_i1068" type="#_x0000_t75" style="width:15.05pt;height:18.4pt" o:ole="">
            <v:imagedata r:id="rId51" o:title=""/>
          </v:shape>
          <o:OLEObject Type="Embed" ProgID="Equation.3" ShapeID="_x0000_i1068" DrawAspect="Content" ObjectID="_1430224992" r:id="rId69"/>
        </w:object>
      </w:r>
      <w:r w:rsidR="00346FBD">
        <w:t>)</w:t>
      </w:r>
      <w:r>
        <w:t>.</w:t>
      </w:r>
    </w:p>
    <w:p w:rsidR="00CB72E0" w:rsidRDefault="00CB72E0" w:rsidP="00CB72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CB72E0" w:rsidRDefault="00CB72E0" w:rsidP="00B07F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BA0993" w:rsidRDefault="00BA0993" w:rsidP="006B7C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BA0993" w:rsidRDefault="00BA0993" w:rsidP="006B7C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BA0993" w:rsidRDefault="00BA0993" w:rsidP="006B7C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63596B" w:rsidRDefault="0063596B" w:rsidP="006359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p>
    <w:p w:rsidR="003161BC" w:rsidRDefault="003161BC" w:rsidP="006359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p>
    <w:p w:rsidR="00985AD1" w:rsidRDefault="00771B85" w:rsidP="00985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r>
        <w:t>ix.</w:t>
      </w:r>
      <w:r w:rsidR="00985AD1">
        <w:t xml:space="preserve"> Does your answer for </w:t>
      </w:r>
      <w:r w:rsidR="00985AD1" w:rsidRPr="00B07FB7">
        <w:rPr>
          <w:position w:val="-14"/>
        </w:rPr>
        <w:object w:dxaOrig="420" w:dyaOrig="380">
          <v:shape id="_x0000_i1069" type="#_x0000_t75" style="width:20.95pt;height:19.25pt" o:ole="">
            <v:imagedata r:id="rId46" o:title=""/>
          </v:shape>
          <o:OLEObject Type="Embed" ProgID="Equation.3" ShapeID="_x0000_i1069" DrawAspect="Content" ObjectID="_1430224993" r:id="rId70"/>
        </w:object>
      </w:r>
      <w:r w:rsidR="00985AD1">
        <w:t xml:space="preserve"> make sense?  Does it match your prediction from Part </w:t>
      </w:r>
      <w:r w:rsidR="0076655E">
        <w:t>1-v.</w:t>
      </w:r>
      <w:r w:rsidR="00985AD1">
        <w:t xml:space="preserve">?  </w:t>
      </w:r>
      <w:r w:rsidR="003161BC">
        <w:t xml:space="preserve">Do the limits for large and small </w:t>
      </w:r>
      <w:r w:rsidR="003161BC" w:rsidRPr="00512DEA">
        <w:rPr>
          <w:position w:val="-12"/>
          <w:sz w:val="26"/>
          <w:szCs w:val="26"/>
        </w:rPr>
        <w:object w:dxaOrig="300" w:dyaOrig="360">
          <v:shape id="_x0000_i1070" type="#_x0000_t75" style="width:15.05pt;height:18.4pt" o:ole="">
            <v:imagedata r:id="rId51" o:title=""/>
          </v:shape>
          <o:OLEObject Type="Embed" ProgID="Equation.3" ShapeID="_x0000_i1070" DrawAspect="Content" ObjectID="_1430224994" r:id="rId71"/>
        </w:object>
      </w:r>
      <w:r w:rsidR="003161BC">
        <w:rPr>
          <w:sz w:val="26"/>
          <w:szCs w:val="26"/>
        </w:rPr>
        <w:t xml:space="preserve"> make sense?</w:t>
      </w:r>
      <w:r w:rsidR="00985AD1">
        <w:t xml:space="preserve"> </w:t>
      </w:r>
    </w:p>
    <w:p w:rsidR="003161BC" w:rsidRDefault="003161BC" w:rsidP="00985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p>
    <w:p w:rsidR="00985AD1" w:rsidRDefault="00985AD1" w:rsidP="00985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p>
    <w:p w:rsidR="003161BC" w:rsidRDefault="003161BC" w:rsidP="00985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p>
    <w:p w:rsidR="003161BC" w:rsidRDefault="003161BC" w:rsidP="00985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p>
    <w:p w:rsidR="00985AD1" w:rsidRDefault="00985AD1" w:rsidP="00985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p>
    <w:p w:rsidR="00985AD1" w:rsidRDefault="00985AD1" w:rsidP="00985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p>
    <w:p w:rsidR="00771B85" w:rsidRDefault="00771B85" w:rsidP="006359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r>
        <w:br w:type="page"/>
      </w:r>
      <w:r w:rsidRPr="00B92142">
        <w:rPr>
          <w:sz w:val="32"/>
        </w:rPr>
        <w:lastRenderedPageBreak/>
        <w:t xml:space="preserve">Part </w:t>
      </w:r>
      <w:r>
        <w:rPr>
          <w:sz w:val="32"/>
        </w:rPr>
        <w:t>3</w:t>
      </w:r>
      <w:r w:rsidRPr="00B92142">
        <w:rPr>
          <w:sz w:val="32"/>
        </w:rPr>
        <w:t xml:space="preserve"> – </w:t>
      </w:r>
      <w:r>
        <w:rPr>
          <w:sz w:val="32"/>
        </w:rPr>
        <w:t>Charge distributions</w:t>
      </w:r>
    </w:p>
    <w:p w:rsidR="0063596B" w:rsidRDefault="0076655E" w:rsidP="006928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r>
        <w:t>i</w:t>
      </w:r>
      <w:r w:rsidR="00771B85">
        <w:t>.</w:t>
      </w:r>
      <w:r w:rsidR="0063596B">
        <w:t xml:space="preserve"> How does </w:t>
      </w:r>
      <w:r w:rsidR="0063596B" w:rsidRPr="00B07FB7">
        <w:rPr>
          <w:position w:val="-14"/>
        </w:rPr>
        <w:object w:dxaOrig="420" w:dyaOrig="380">
          <v:shape id="_x0000_i1071" type="#_x0000_t75" style="width:20.95pt;height:19.25pt" o:ole="">
            <v:imagedata r:id="rId46" o:title=""/>
          </v:shape>
          <o:OLEObject Type="Embed" ProgID="Equation.3" ShapeID="_x0000_i1071" DrawAspect="Content" ObjectID="_1430224995" r:id="rId72"/>
        </w:object>
      </w:r>
      <w:r w:rsidR="0063596B">
        <w:t xml:space="preserve"> (the total bound and free charge) on the outer conductor compare to </w:t>
      </w:r>
      <w:r w:rsidR="0063596B" w:rsidRPr="00B07FB7">
        <w:rPr>
          <w:position w:val="-14"/>
        </w:rPr>
        <w:object w:dxaOrig="420" w:dyaOrig="380">
          <v:shape id="_x0000_i1072" type="#_x0000_t75" style="width:20.95pt;height:19.25pt" o:ole="">
            <v:imagedata r:id="rId46" o:title=""/>
          </v:shape>
          <o:OLEObject Type="Embed" ProgID="Equation.3" ShapeID="_x0000_i1072" DrawAspect="Content" ObjectID="_1430224996" r:id="rId73"/>
        </w:object>
      </w:r>
      <w:r w:rsidR="0063596B">
        <w:t>on the inner conductor?</w:t>
      </w:r>
      <w:r>
        <w:t xml:space="preserve">  How did you decide?</w:t>
      </w:r>
    </w:p>
    <w:p w:rsidR="003161BC" w:rsidRDefault="003161BC" w:rsidP="006928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p>
    <w:p w:rsidR="003161BC" w:rsidRDefault="003161BC" w:rsidP="006928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p>
    <w:p w:rsidR="00771B85" w:rsidRDefault="00771B85" w:rsidP="006928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p>
    <w:p w:rsidR="003161BC" w:rsidRDefault="003161BC" w:rsidP="006928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p>
    <w:p w:rsidR="0063596B" w:rsidRDefault="0063596B" w:rsidP="006928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p>
    <w:p w:rsidR="00BA0993" w:rsidRDefault="0076655E" w:rsidP="006928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r>
        <w:t>i</w:t>
      </w:r>
      <w:r w:rsidR="0063596B">
        <w:t>i</w:t>
      </w:r>
      <w:r w:rsidR="00BD6F25">
        <w:t xml:space="preserve">. </w:t>
      </w:r>
      <w:r w:rsidR="0063596B">
        <w:t xml:space="preserve">Describe (qualitatively) </w:t>
      </w:r>
      <w:r w:rsidR="0063596B" w:rsidRPr="00CB72E0">
        <w:rPr>
          <w:position w:val="-14"/>
        </w:rPr>
        <w:object w:dxaOrig="480" w:dyaOrig="380">
          <v:shape id="_x0000_i1073" type="#_x0000_t75" style="width:24.3pt;height:19.25pt" o:ole="">
            <v:imagedata r:id="rId63" o:title=""/>
          </v:shape>
          <o:OLEObject Type="Embed" ProgID="Equation.3" ShapeID="_x0000_i1073" DrawAspect="Content" ObjectID="_1430224997" r:id="rId74"/>
        </w:object>
      </w:r>
      <w:r w:rsidR="0063596B">
        <w:t xml:space="preserve"> everywhere on the outer conductor.  </w:t>
      </w:r>
      <w:r w:rsidR="0063596B" w:rsidRPr="00CB72E0">
        <w:t xml:space="preserve">Is it safe to assume that </w:t>
      </w:r>
      <w:r w:rsidR="0063596B" w:rsidRPr="00CB72E0">
        <w:rPr>
          <w:position w:val="-14"/>
        </w:rPr>
        <w:object w:dxaOrig="480" w:dyaOrig="380">
          <v:shape id="_x0000_i1074" type="#_x0000_t75" style="width:24.3pt;height:19.25pt" o:ole="">
            <v:imagedata r:id="rId66" o:title=""/>
          </v:shape>
          <o:OLEObject Type="Embed" ProgID="Equation.3" ShapeID="_x0000_i1074" DrawAspect="Content" ObjectID="_1430224998" r:id="rId75"/>
        </w:object>
      </w:r>
      <w:r w:rsidR="0063596B" w:rsidRPr="00CB72E0">
        <w:t xml:space="preserve"> is the same on the upper and lower half of the s</w:t>
      </w:r>
      <w:r w:rsidR="0063596B">
        <w:t>hell</w:t>
      </w:r>
      <w:r w:rsidR="0063596B" w:rsidRPr="00CB72E0">
        <w:t>?</w:t>
      </w:r>
    </w:p>
    <w:p w:rsidR="00BD6F25" w:rsidRDefault="00BD6F25" w:rsidP="006928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p>
    <w:p w:rsidR="00BD6F25" w:rsidRDefault="00BD6F25" w:rsidP="006928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p>
    <w:p w:rsidR="00771B85" w:rsidRDefault="00771B85" w:rsidP="006928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p>
    <w:p w:rsidR="00BD6F25" w:rsidRDefault="00BD6F25" w:rsidP="006928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p>
    <w:p w:rsidR="003161BC" w:rsidRDefault="003161BC" w:rsidP="006928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p>
    <w:p w:rsidR="00D737C8" w:rsidRDefault="0076655E" w:rsidP="006928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6"/>
        </w:rPr>
      </w:pPr>
      <w:r>
        <w:rPr>
          <w:sz w:val="26"/>
        </w:rPr>
        <w:t>i</w:t>
      </w:r>
      <w:r w:rsidR="00D737C8">
        <w:rPr>
          <w:sz w:val="26"/>
        </w:rPr>
        <w:t>ii. Is your dielectric oil overall neutral</w:t>
      </w:r>
      <w:r w:rsidR="001A65FB">
        <w:rPr>
          <w:sz w:val="26"/>
        </w:rPr>
        <w:t xml:space="preserve"> (support your answer with a calculation)</w:t>
      </w:r>
      <w:r w:rsidR="00D737C8">
        <w:rPr>
          <w:sz w:val="26"/>
        </w:rPr>
        <w:t>?  Should it be?</w:t>
      </w:r>
    </w:p>
    <w:p w:rsidR="00D737C8" w:rsidRDefault="00D737C8" w:rsidP="006928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6"/>
        </w:rPr>
      </w:pPr>
    </w:p>
    <w:p w:rsidR="00D737C8" w:rsidRDefault="00D737C8" w:rsidP="006928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6"/>
        </w:rPr>
      </w:pPr>
    </w:p>
    <w:p w:rsidR="00771B85" w:rsidRDefault="00771B85" w:rsidP="006928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6"/>
        </w:rPr>
      </w:pPr>
    </w:p>
    <w:p w:rsidR="00D737C8" w:rsidRDefault="00D737C8" w:rsidP="006928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6"/>
        </w:rPr>
      </w:pPr>
    </w:p>
    <w:p w:rsidR="00D737C8" w:rsidRDefault="00D737C8" w:rsidP="006928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6"/>
        </w:rPr>
      </w:pPr>
    </w:p>
    <w:p w:rsidR="00BD6F25" w:rsidRDefault="0076655E" w:rsidP="006928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6"/>
        </w:rPr>
      </w:pPr>
      <w:r>
        <w:rPr>
          <w:sz w:val="26"/>
        </w:rPr>
        <w:t>iv</w:t>
      </w:r>
      <w:r w:rsidR="0063596B">
        <w:rPr>
          <w:sz w:val="26"/>
        </w:rPr>
        <w:t>. Do you need to revise your initial predictions from Part 1?</w:t>
      </w:r>
    </w:p>
    <w:p w:rsidR="00BD6F25" w:rsidRDefault="00BD6F25" w:rsidP="006928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6"/>
        </w:rPr>
      </w:pPr>
    </w:p>
    <w:p w:rsidR="00BD6F25" w:rsidRDefault="00BD6F25" w:rsidP="006928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6"/>
        </w:rPr>
      </w:pPr>
    </w:p>
    <w:p w:rsidR="00771B85" w:rsidRDefault="00771B85" w:rsidP="006928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6"/>
        </w:rPr>
      </w:pPr>
    </w:p>
    <w:p w:rsidR="00BD6F25" w:rsidRDefault="00BD6F25" w:rsidP="006928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6"/>
        </w:rPr>
      </w:pPr>
    </w:p>
    <w:p w:rsidR="00BD6F25" w:rsidRDefault="00BD6F25" w:rsidP="006928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6"/>
        </w:rPr>
      </w:pPr>
    </w:p>
    <w:p w:rsidR="00BD6F25" w:rsidRDefault="00BD6F25" w:rsidP="006928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6"/>
        </w:rPr>
      </w:pPr>
    </w:p>
    <w:p w:rsidR="00BD6F25" w:rsidRDefault="00BD6F25" w:rsidP="006928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6"/>
        </w:rPr>
      </w:pPr>
    </w:p>
    <w:p w:rsidR="00692832" w:rsidRDefault="0076655E" w:rsidP="006928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6"/>
        </w:rPr>
      </w:pPr>
      <w:r>
        <w:rPr>
          <w:sz w:val="26"/>
        </w:rPr>
        <w:t>v</w:t>
      </w:r>
      <w:r w:rsidR="00BD6F25">
        <w:rPr>
          <w:sz w:val="26"/>
        </w:rPr>
        <w:t>. What would change if instead of –Q on the outer conductor, this conductor was neutral?</w:t>
      </w:r>
    </w:p>
    <w:p w:rsidR="00B6724B" w:rsidRDefault="00B6724B" w:rsidP="006928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6"/>
        </w:rPr>
      </w:pPr>
    </w:p>
    <w:p w:rsidR="00B6724B" w:rsidRDefault="00B6724B" w:rsidP="006928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6"/>
        </w:rPr>
      </w:pPr>
    </w:p>
    <w:p w:rsidR="00B6724B" w:rsidRDefault="00B6724B" w:rsidP="006928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6"/>
        </w:rPr>
      </w:pPr>
    </w:p>
    <w:p w:rsidR="00B6724B" w:rsidRDefault="00B6724B" w:rsidP="006928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6"/>
        </w:rPr>
      </w:pPr>
    </w:p>
    <w:p w:rsidR="00B6724B" w:rsidRDefault="00B6724B" w:rsidP="006928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6"/>
        </w:rPr>
      </w:pPr>
    </w:p>
    <w:p w:rsidR="00B6724B" w:rsidRDefault="00B6724B" w:rsidP="006928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6"/>
        </w:rPr>
      </w:pPr>
    </w:p>
    <w:p w:rsidR="00B6724B" w:rsidRDefault="00B6724B" w:rsidP="006928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6"/>
        </w:rPr>
      </w:pPr>
    </w:p>
    <w:p w:rsidR="00B6724B" w:rsidRDefault="00B6724B" w:rsidP="006928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6"/>
        </w:rPr>
      </w:pPr>
    </w:p>
    <w:p w:rsidR="00B6724B" w:rsidRDefault="00B6724B" w:rsidP="006928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6"/>
        </w:rPr>
      </w:pPr>
    </w:p>
    <w:p w:rsidR="00B6724B" w:rsidRPr="009E3D6F" w:rsidRDefault="00B6724B" w:rsidP="006928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6"/>
        </w:rPr>
      </w:pPr>
      <w:r>
        <w:rPr>
          <w:sz w:val="26"/>
        </w:rPr>
        <w:t>vi. Is the sphere half full or half empty?</w:t>
      </w:r>
    </w:p>
    <w:sectPr w:rsidR="00B6724B" w:rsidRPr="009E3D6F" w:rsidSect="00692832">
      <w:footerReference w:type="default" r:id="rId76"/>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341" w:rsidRDefault="00091341">
      <w:r>
        <w:separator/>
      </w:r>
    </w:p>
  </w:endnote>
  <w:endnote w:type="continuationSeparator" w:id="0">
    <w:p w:rsidR="00091341" w:rsidRDefault="00091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832" w:rsidRDefault="00692832">
    <w:pPr>
      <w:pStyle w:val="Footer"/>
    </w:pPr>
    <w:r>
      <w:t xml:space="preserve">Tutorial </w:t>
    </w:r>
    <w:r w:rsidR="006B7C63">
      <w:t>8</w:t>
    </w:r>
    <w:r>
      <w:t>, Week</w:t>
    </w:r>
    <w:r w:rsidR="006B7C63">
      <w:t>9</w:t>
    </w:r>
    <w:r>
      <w:t xml:space="preserve">     </w:t>
    </w:r>
    <w:r>
      <w:tab/>
    </w:r>
    <w:r>
      <w:tab/>
    </w:r>
    <w:r>
      <w:rPr>
        <w:i/>
      </w:rPr>
      <w:t>Instructor’s Manual</w:t>
    </w:r>
    <w:r>
      <w:t xml:space="preserve"> </w:t>
    </w:r>
  </w:p>
  <w:p w:rsidR="00692832" w:rsidRPr="008B0F6B" w:rsidRDefault="00692832" w:rsidP="00692832">
    <w:pPr>
      <w:pStyle w:val="Footer"/>
      <w:rPr>
        <w:b/>
      </w:rPr>
    </w:pPr>
    <w:r>
      <w:t>© University of Colorado - Boulder</w:t>
    </w:r>
    <w:r>
      <w:tab/>
    </w:r>
    <w:r>
      <w:tab/>
      <w:t>Contact:  Steven.Pollock@Colorado.EDU</w: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832" w:rsidRPr="008B0F6B" w:rsidRDefault="00692832" w:rsidP="00692832">
    <w:pPr>
      <w:pStyle w:val="Header"/>
      <w:tabs>
        <w:tab w:val="clear" w:pos="4320"/>
      </w:tabs>
      <w:rPr>
        <w:b/>
      </w:rPr>
    </w:pPr>
    <w:r>
      <w:t xml:space="preserve">Tutorial </w:t>
    </w:r>
    <w:r w:rsidR="00116FB4">
      <w:t>8</w:t>
    </w:r>
    <w:r>
      <w:t xml:space="preserve">, Week </w:t>
    </w:r>
    <w:r w:rsidR="00116FB4">
      <w:t>9</w:t>
    </w:r>
    <w:r>
      <w:t xml:space="preserve">     </w:t>
    </w:r>
    <w:r>
      <w:tab/>
    </w:r>
    <w:r w:rsidRPr="008B0F6B">
      <w:rPr>
        <w:b/>
      </w:rPr>
      <w:t xml:space="preserve">Page </w:t>
    </w:r>
    <w:r w:rsidRPr="008B0F6B">
      <w:rPr>
        <w:rStyle w:val="PageNumber"/>
        <w:b/>
      </w:rPr>
      <w:fldChar w:fldCharType="begin"/>
    </w:r>
    <w:r w:rsidRPr="008B0F6B">
      <w:rPr>
        <w:rStyle w:val="PageNumber"/>
        <w:b/>
      </w:rPr>
      <w:instrText xml:space="preserve"> PAGE </w:instrText>
    </w:r>
    <w:r w:rsidRPr="008B0F6B">
      <w:rPr>
        <w:rStyle w:val="PageNumber"/>
        <w:b/>
      </w:rPr>
      <w:fldChar w:fldCharType="separate"/>
    </w:r>
    <w:r w:rsidR="00137A05">
      <w:rPr>
        <w:rStyle w:val="PageNumber"/>
        <w:b/>
        <w:noProof/>
      </w:rPr>
      <w:t>7</w:t>
    </w:r>
    <w:r w:rsidRPr="008B0F6B">
      <w:rPr>
        <w:rStyle w:val="PageNumber"/>
        <w:b/>
      </w:rPr>
      <w:fldChar w:fldCharType="end"/>
    </w:r>
    <w:r w:rsidRPr="008B0F6B">
      <w:rPr>
        <w:rStyle w:val="PageNumber"/>
        <w:b/>
      </w:rPr>
      <w:t xml:space="preserve"> of </w:t>
    </w:r>
    <w:r w:rsidRPr="008B0F6B">
      <w:rPr>
        <w:rStyle w:val="PageNumber"/>
        <w:b/>
      </w:rPr>
      <w:fldChar w:fldCharType="begin"/>
    </w:r>
    <w:r w:rsidRPr="008B0F6B">
      <w:rPr>
        <w:rStyle w:val="PageNumber"/>
        <w:b/>
      </w:rPr>
      <w:instrText xml:space="preserve"> SECTIONPAGES  \* MERGEFORMAT </w:instrText>
    </w:r>
    <w:r w:rsidRPr="008B0F6B">
      <w:rPr>
        <w:rStyle w:val="PageNumber"/>
        <w:b/>
      </w:rPr>
      <w:fldChar w:fldCharType="separate"/>
    </w:r>
    <w:r w:rsidR="00137A05" w:rsidRPr="00137A05">
      <w:rPr>
        <w:rStyle w:val="PageNumber"/>
        <w:noProof/>
      </w:rPr>
      <w:t>7</w:t>
    </w:r>
    <w:r w:rsidRPr="008B0F6B">
      <w:rPr>
        <w:rStyle w:val="PageNumber"/>
        <w:b/>
      </w:rPr>
      <w:fldChar w:fldCharType="end"/>
    </w:r>
  </w:p>
  <w:p w:rsidR="00692832" w:rsidRDefault="00692832">
    <w:pPr>
      <w:pStyle w:val="Footer"/>
    </w:pPr>
    <w:r>
      <w:t>© University of Colorado - Boulder</w:t>
    </w:r>
    <w:r>
      <w:tab/>
    </w:r>
    <w:r>
      <w:tab/>
      <w:t>Contact:  Steven.Pollock@Colorado.EDU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341" w:rsidRDefault="00091341">
      <w:r>
        <w:separator/>
      </w:r>
    </w:p>
  </w:footnote>
  <w:footnote w:type="continuationSeparator" w:id="0">
    <w:p w:rsidR="00091341" w:rsidRDefault="000913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832" w:rsidRDefault="00692832" w:rsidP="00692832">
    <w:pPr>
      <w:pStyle w:val="Header"/>
      <w:pBdr>
        <w:bottom w:val="double" w:sz="6" w:space="1" w:color="auto"/>
      </w:pBdr>
      <w:tabs>
        <w:tab w:val="clear" w:pos="4320"/>
      </w:tabs>
    </w:pPr>
    <w:r>
      <w:t xml:space="preserve">TUTORIAL </w:t>
    </w:r>
    <w:r w:rsidR="006B7C63">
      <w:t>8</w:t>
    </w:r>
    <w:r>
      <w:t xml:space="preserve">:  </w:t>
    </w:r>
    <w:r w:rsidR="00955AF0">
      <w:t>Is the sphere half full or half empty?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A795A"/>
    <w:multiLevelType w:val="hybridMultilevel"/>
    <w:tmpl w:val="89F27E6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2C6A2CFB"/>
    <w:multiLevelType w:val="hybridMultilevel"/>
    <w:tmpl w:val="E9DE9BC0"/>
    <w:lvl w:ilvl="0" w:tplc="000F0409">
      <w:start w:val="1"/>
      <w:numFmt w:val="decimal"/>
      <w:lvlText w:val="%1."/>
      <w:lvlJc w:val="left"/>
      <w:pPr>
        <w:tabs>
          <w:tab w:val="num" w:pos="720"/>
        </w:tabs>
        <w:ind w:left="720" w:hanging="360"/>
      </w:pPr>
      <w:rPr>
        <w:rFonts w:hint="default"/>
      </w:rPr>
    </w:lvl>
    <w:lvl w:ilvl="1" w:tplc="2676C5DC">
      <w:start w:val="1"/>
      <w:numFmt w:val="lowerRoman"/>
      <w:lvlText w:val="(%2)"/>
      <w:lvlJc w:val="left"/>
      <w:pPr>
        <w:tabs>
          <w:tab w:val="num" w:pos="1800"/>
        </w:tabs>
        <w:ind w:left="1800" w:hanging="72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359311D5"/>
    <w:multiLevelType w:val="hybridMultilevel"/>
    <w:tmpl w:val="A19E9DC4"/>
    <w:lvl w:ilvl="0" w:tplc="DD70AA76">
      <w:start w:val="1"/>
      <w:numFmt w:val="bullet"/>
      <w:lvlText w:val=""/>
      <w:lvlJc w:val="left"/>
      <w:pPr>
        <w:tabs>
          <w:tab w:val="num" w:pos="216"/>
        </w:tabs>
        <w:ind w:left="216" w:hanging="216"/>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4A5D2268"/>
    <w:multiLevelType w:val="hybridMultilevel"/>
    <w:tmpl w:val="5D8E7C1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53052B38"/>
    <w:multiLevelType w:val="hybridMultilevel"/>
    <w:tmpl w:val="6A022514"/>
    <w:lvl w:ilvl="0" w:tplc="F3E29EAE">
      <w:start w:val="1"/>
      <w:numFmt w:val="lowerLetter"/>
      <w:lvlText w:val="(%1)"/>
      <w:lvlJc w:val="left"/>
      <w:pPr>
        <w:tabs>
          <w:tab w:val="num" w:pos="720"/>
        </w:tabs>
        <w:ind w:left="720" w:hanging="360"/>
      </w:pPr>
      <w:rPr>
        <w:rFonts w:ascii="Times New Roman" w:hAnsi="Times New Roman"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71A06778"/>
    <w:multiLevelType w:val="hybridMultilevel"/>
    <w:tmpl w:val="603C5470"/>
    <w:lvl w:ilvl="0" w:tplc="000F0409">
      <w:start w:val="1"/>
      <w:numFmt w:val="decimal"/>
      <w:lvlText w:val="%1."/>
      <w:lvlJc w:val="left"/>
      <w:pPr>
        <w:tabs>
          <w:tab w:val="num" w:pos="360"/>
        </w:tabs>
        <w:ind w:left="360" w:hanging="360"/>
      </w:pPr>
      <w:rPr>
        <w:rFont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157"/>
    <w:rsid w:val="00050F21"/>
    <w:rsid w:val="00090D13"/>
    <w:rsid w:val="00091341"/>
    <w:rsid w:val="00116FB4"/>
    <w:rsid w:val="00123370"/>
    <w:rsid w:val="00127221"/>
    <w:rsid w:val="00137A05"/>
    <w:rsid w:val="00146AF8"/>
    <w:rsid w:val="001A2F7A"/>
    <w:rsid w:val="001A65FB"/>
    <w:rsid w:val="001F4520"/>
    <w:rsid w:val="002A375C"/>
    <w:rsid w:val="002D2140"/>
    <w:rsid w:val="002E34FF"/>
    <w:rsid w:val="003161BC"/>
    <w:rsid w:val="00346FBD"/>
    <w:rsid w:val="003601FC"/>
    <w:rsid w:val="003668E0"/>
    <w:rsid w:val="00373DC3"/>
    <w:rsid w:val="00382FA3"/>
    <w:rsid w:val="00434FFB"/>
    <w:rsid w:val="0049150A"/>
    <w:rsid w:val="004F358B"/>
    <w:rsid w:val="00512DEA"/>
    <w:rsid w:val="00523641"/>
    <w:rsid w:val="005424C3"/>
    <w:rsid w:val="00551E2B"/>
    <w:rsid w:val="005617D2"/>
    <w:rsid w:val="005906CD"/>
    <w:rsid w:val="005D33AD"/>
    <w:rsid w:val="00623123"/>
    <w:rsid w:val="0063596B"/>
    <w:rsid w:val="00646C0D"/>
    <w:rsid w:val="00692832"/>
    <w:rsid w:val="006B7C63"/>
    <w:rsid w:val="006D19C8"/>
    <w:rsid w:val="00747B6F"/>
    <w:rsid w:val="0076655E"/>
    <w:rsid w:val="00771B85"/>
    <w:rsid w:val="00784CA6"/>
    <w:rsid w:val="007947F8"/>
    <w:rsid w:val="007E60B7"/>
    <w:rsid w:val="00807B16"/>
    <w:rsid w:val="008C7B4B"/>
    <w:rsid w:val="00936CF5"/>
    <w:rsid w:val="00937699"/>
    <w:rsid w:val="00955AF0"/>
    <w:rsid w:val="00970693"/>
    <w:rsid w:val="00985AD1"/>
    <w:rsid w:val="009E403D"/>
    <w:rsid w:val="00A83D2E"/>
    <w:rsid w:val="00A9291D"/>
    <w:rsid w:val="00B07FB7"/>
    <w:rsid w:val="00B6724B"/>
    <w:rsid w:val="00B9037D"/>
    <w:rsid w:val="00BA0993"/>
    <w:rsid w:val="00BD3511"/>
    <w:rsid w:val="00BD6F25"/>
    <w:rsid w:val="00C552C1"/>
    <w:rsid w:val="00CB72E0"/>
    <w:rsid w:val="00D5102C"/>
    <w:rsid w:val="00D5231B"/>
    <w:rsid w:val="00D53235"/>
    <w:rsid w:val="00D6480C"/>
    <w:rsid w:val="00D737C8"/>
    <w:rsid w:val="00E85F21"/>
    <w:rsid w:val="00EA14EA"/>
    <w:rsid w:val="00F211FA"/>
    <w:rsid w:val="00F3055A"/>
    <w:rsid w:val="00F72C24"/>
    <w:rsid w:val="00FA47F7"/>
    <w:rsid w:val="00FF6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846809"/>
    <w:pPr>
      <w:tabs>
        <w:tab w:val="center" w:pos="4320"/>
        <w:tab w:val="right" w:pos="8640"/>
      </w:tabs>
    </w:pPr>
  </w:style>
  <w:style w:type="paragraph" w:styleId="Footer">
    <w:name w:val="footer"/>
    <w:basedOn w:val="Normal"/>
    <w:semiHidden/>
    <w:rsid w:val="00846809"/>
    <w:pPr>
      <w:tabs>
        <w:tab w:val="center" w:pos="4320"/>
        <w:tab w:val="right" w:pos="8640"/>
      </w:tabs>
    </w:pPr>
  </w:style>
  <w:style w:type="character" w:styleId="Hyperlink">
    <w:name w:val="Hyperlink"/>
    <w:basedOn w:val="DefaultParagraphFont"/>
    <w:rsid w:val="00D463F7"/>
    <w:rPr>
      <w:color w:val="0000FF"/>
      <w:u w:val="single"/>
    </w:rPr>
  </w:style>
  <w:style w:type="character" w:styleId="PageNumber">
    <w:name w:val="page number"/>
    <w:basedOn w:val="DefaultParagraphFont"/>
    <w:rsid w:val="008B0F6B"/>
  </w:style>
  <w:style w:type="paragraph" w:styleId="BalloonText">
    <w:name w:val="Balloon Text"/>
    <w:basedOn w:val="Normal"/>
    <w:link w:val="BalloonTextChar"/>
    <w:uiPriority w:val="99"/>
    <w:semiHidden/>
    <w:unhideWhenUsed/>
    <w:rsid w:val="008920B5"/>
    <w:rPr>
      <w:rFonts w:ascii="Tahoma" w:hAnsi="Tahoma" w:cs="Tahoma"/>
      <w:sz w:val="16"/>
      <w:szCs w:val="16"/>
    </w:rPr>
  </w:style>
  <w:style w:type="character" w:customStyle="1" w:styleId="BalloonTextChar">
    <w:name w:val="Balloon Text Char"/>
    <w:basedOn w:val="DefaultParagraphFont"/>
    <w:link w:val="BalloonText"/>
    <w:uiPriority w:val="99"/>
    <w:semiHidden/>
    <w:rsid w:val="008920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846809"/>
    <w:pPr>
      <w:tabs>
        <w:tab w:val="center" w:pos="4320"/>
        <w:tab w:val="right" w:pos="8640"/>
      </w:tabs>
    </w:pPr>
  </w:style>
  <w:style w:type="paragraph" w:styleId="Footer">
    <w:name w:val="footer"/>
    <w:basedOn w:val="Normal"/>
    <w:semiHidden/>
    <w:rsid w:val="00846809"/>
    <w:pPr>
      <w:tabs>
        <w:tab w:val="center" w:pos="4320"/>
        <w:tab w:val="right" w:pos="8640"/>
      </w:tabs>
    </w:pPr>
  </w:style>
  <w:style w:type="character" w:styleId="Hyperlink">
    <w:name w:val="Hyperlink"/>
    <w:basedOn w:val="DefaultParagraphFont"/>
    <w:rsid w:val="00D463F7"/>
    <w:rPr>
      <w:color w:val="0000FF"/>
      <w:u w:val="single"/>
    </w:rPr>
  </w:style>
  <w:style w:type="character" w:styleId="PageNumber">
    <w:name w:val="page number"/>
    <w:basedOn w:val="DefaultParagraphFont"/>
    <w:rsid w:val="008B0F6B"/>
  </w:style>
  <w:style w:type="paragraph" w:styleId="BalloonText">
    <w:name w:val="Balloon Text"/>
    <w:basedOn w:val="Normal"/>
    <w:link w:val="BalloonTextChar"/>
    <w:uiPriority w:val="99"/>
    <w:semiHidden/>
    <w:unhideWhenUsed/>
    <w:rsid w:val="008920B5"/>
    <w:rPr>
      <w:rFonts w:ascii="Tahoma" w:hAnsi="Tahoma" w:cs="Tahoma"/>
      <w:sz w:val="16"/>
      <w:szCs w:val="16"/>
    </w:rPr>
  </w:style>
  <w:style w:type="character" w:customStyle="1" w:styleId="BalloonTextChar">
    <w:name w:val="Balloon Text Char"/>
    <w:basedOn w:val="DefaultParagraphFont"/>
    <w:link w:val="BalloonText"/>
    <w:uiPriority w:val="99"/>
    <w:semiHidden/>
    <w:rsid w:val="008920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footer" Target="footer1.xml"/><Relationship Id="rId26" Type="http://schemas.openxmlformats.org/officeDocument/2006/relationships/oleObject" Target="embeddings/oleObject5.bin"/><Relationship Id="rId39" Type="http://schemas.openxmlformats.org/officeDocument/2006/relationships/oleObject" Target="embeddings/oleObject13.bin"/><Relationship Id="rId21" Type="http://schemas.openxmlformats.org/officeDocument/2006/relationships/image" Target="media/image10.wmf"/><Relationship Id="rId34" Type="http://schemas.openxmlformats.org/officeDocument/2006/relationships/oleObject" Target="embeddings/oleObject9.bin"/><Relationship Id="rId42" Type="http://schemas.openxmlformats.org/officeDocument/2006/relationships/image" Target="media/image19.wmf"/><Relationship Id="rId47" Type="http://schemas.openxmlformats.org/officeDocument/2006/relationships/oleObject" Target="embeddings/oleObject18.bin"/><Relationship Id="rId50" Type="http://schemas.openxmlformats.org/officeDocument/2006/relationships/oleObject" Target="embeddings/oleObject20.bin"/><Relationship Id="rId55" Type="http://schemas.openxmlformats.org/officeDocument/2006/relationships/oleObject" Target="embeddings/oleObject23.bin"/><Relationship Id="rId63" Type="http://schemas.openxmlformats.org/officeDocument/2006/relationships/image" Target="media/image25.wmf"/><Relationship Id="rId68" Type="http://schemas.openxmlformats.org/officeDocument/2006/relationships/oleObject" Target="embeddings/oleObject33.bin"/><Relationship Id="rId76"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oleObject" Target="embeddings/oleObject36.bin"/><Relationship Id="rId2" Type="http://schemas.openxmlformats.org/officeDocument/2006/relationships/styles" Target="styles.xml"/><Relationship Id="rId16" Type="http://schemas.openxmlformats.org/officeDocument/2006/relationships/image" Target="media/image8.png"/><Relationship Id="rId29" Type="http://schemas.openxmlformats.org/officeDocument/2006/relationships/image" Target="media/image14.wmf"/><Relationship Id="rId11" Type="http://schemas.openxmlformats.org/officeDocument/2006/relationships/image" Target="media/image3.png"/><Relationship Id="rId24" Type="http://schemas.openxmlformats.org/officeDocument/2006/relationships/oleObject" Target="embeddings/oleObject4.bin"/><Relationship Id="rId32" Type="http://schemas.openxmlformats.org/officeDocument/2006/relationships/oleObject" Target="embeddings/oleObject8.bin"/><Relationship Id="rId37" Type="http://schemas.openxmlformats.org/officeDocument/2006/relationships/oleObject" Target="embeddings/oleObject11.bin"/><Relationship Id="rId40" Type="http://schemas.openxmlformats.org/officeDocument/2006/relationships/image" Target="media/image18.wmf"/><Relationship Id="rId45" Type="http://schemas.openxmlformats.org/officeDocument/2006/relationships/oleObject" Target="embeddings/oleObject17.bin"/><Relationship Id="rId53" Type="http://schemas.openxmlformats.org/officeDocument/2006/relationships/image" Target="media/image23.wmf"/><Relationship Id="rId58" Type="http://schemas.openxmlformats.org/officeDocument/2006/relationships/oleObject" Target="embeddings/oleObject25.bin"/><Relationship Id="rId66" Type="http://schemas.openxmlformats.org/officeDocument/2006/relationships/image" Target="media/image26.wmf"/><Relationship Id="rId74" Type="http://schemas.openxmlformats.org/officeDocument/2006/relationships/oleObject" Target="embeddings/oleObject39.bin"/><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1.wmf"/><Relationship Id="rId28" Type="http://schemas.openxmlformats.org/officeDocument/2006/relationships/oleObject" Target="embeddings/oleObject6.bin"/><Relationship Id="rId36" Type="http://schemas.openxmlformats.org/officeDocument/2006/relationships/oleObject" Target="embeddings/oleObject10.bin"/><Relationship Id="rId49" Type="http://schemas.openxmlformats.org/officeDocument/2006/relationships/oleObject" Target="embeddings/oleObject19.bin"/><Relationship Id="rId57" Type="http://schemas.openxmlformats.org/officeDocument/2006/relationships/oleObject" Target="embeddings/oleObject24.bin"/><Relationship Id="rId61" Type="http://schemas.openxmlformats.org/officeDocument/2006/relationships/oleObject" Target="embeddings/oleObject28.bin"/><Relationship Id="rId10" Type="http://schemas.openxmlformats.org/officeDocument/2006/relationships/image" Target="media/image2.png"/><Relationship Id="rId19" Type="http://schemas.openxmlformats.org/officeDocument/2006/relationships/image" Target="media/image9.wmf"/><Relationship Id="rId31" Type="http://schemas.openxmlformats.org/officeDocument/2006/relationships/image" Target="media/image15.wmf"/><Relationship Id="rId44" Type="http://schemas.openxmlformats.org/officeDocument/2006/relationships/oleObject" Target="embeddings/oleObject16.bin"/><Relationship Id="rId52" Type="http://schemas.openxmlformats.org/officeDocument/2006/relationships/oleObject" Target="embeddings/oleObject21.bin"/><Relationship Id="rId60" Type="http://schemas.openxmlformats.org/officeDocument/2006/relationships/oleObject" Target="embeddings/oleObject27.bin"/><Relationship Id="rId65" Type="http://schemas.openxmlformats.org/officeDocument/2006/relationships/oleObject" Target="embeddings/oleObject31.bin"/><Relationship Id="rId73" Type="http://schemas.openxmlformats.org/officeDocument/2006/relationships/oleObject" Target="embeddings/oleObject38.bin"/><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png"/><Relationship Id="rId22" Type="http://schemas.openxmlformats.org/officeDocument/2006/relationships/oleObject" Target="embeddings/oleObject3.bin"/><Relationship Id="rId27" Type="http://schemas.openxmlformats.org/officeDocument/2006/relationships/image" Target="media/image13.wmf"/><Relationship Id="rId30" Type="http://schemas.openxmlformats.org/officeDocument/2006/relationships/oleObject" Target="embeddings/oleObject7.bin"/><Relationship Id="rId35" Type="http://schemas.openxmlformats.org/officeDocument/2006/relationships/image" Target="media/image17.png"/><Relationship Id="rId43" Type="http://schemas.openxmlformats.org/officeDocument/2006/relationships/oleObject" Target="embeddings/oleObject15.bin"/><Relationship Id="rId48" Type="http://schemas.openxmlformats.org/officeDocument/2006/relationships/image" Target="media/image21.wmf"/><Relationship Id="rId56" Type="http://schemas.openxmlformats.org/officeDocument/2006/relationships/image" Target="media/image24.wmf"/><Relationship Id="rId64" Type="http://schemas.openxmlformats.org/officeDocument/2006/relationships/oleObject" Target="embeddings/oleObject30.bin"/><Relationship Id="rId69" Type="http://schemas.openxmlformats.org/officeDocument/2006/relationships/oleObject" Target="embeddings/oleObject34.bin"/><Relationship Id="rId77"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image" Target="media/image22.wmf"/><Relationship Id="rId72" Type="http://schemas.openxmlformats.org/officeDocument/2006/relationships/oleObject" Target="embeddings/oleObject37.bin"/><Relationship Id="rId3" Type="http://schemas.microsoft.com/office/2007/relationships/stylesWithEffects" Target="stylesWithEffects.xml"/><Relationship Id="rId12" Type="http://schemas.openxmlformats.org/officeDocument/2006/relationships/image" Target="media/image4.png"/><Relationship Id="rId17" Type="http://schemas.openxmlformats.org/officeDocument/2006/relationships/header" Target="header1.xml"/><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oleObject" Target="embeddings/oleObject12.bin"/><Relationship Id="rId46" Type="http://schemas.openxmlformats.org/officeDocument/2006/relationships/image" Target="media/image20.wmf"/><Relationship Id="rId59" Type="http://schemas.openxmlformats.org/officeDocument/2006/relationships/oleObject" Target="embeddings/oleObject26.bin"/><Relationship Id="rId67" Type="http://schemas.openxmlformats.org/officeDocument/2006/relationships/oleObject" Target="embeddings/oleObject32.bin"/><Relationship Id="rId20" Type="http://schemas.openxmlformats.org/officeDocument/2006/relationships/oleObject" Target="embeddings/oleObject2.bin"/><Relationship Id="rId41" Type="http://schemas.openxmlformats.org/officeDocument/2006/relationships/oleObject" Target="embeddings/oleObject14.bin"/><Relationship Id="rId54" Type="http://schemas.openxmlformats.org/officeDocument/2006/relationships/oleObject" Target="embeddings/oleObject22.bin"/><Relationship Id="rId62" Type="http://schemas.openxmlformats.org/officeDocument/2006/relationships/oleObject" Target="embeddings/oleObject29.bin"/><Relationship Id="rId70" Type="http://schemas.openxmlformats.org/officeDocument/2006/relationships/oleObject" Target="embeddings/oleObject35.bin"/><Relationship Id="rId75" Type="http://schemas.openxmlformats.org/officeDocument/2006/relationships/oleObject" Target="embeddings/oleObject40.bin"/><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1513</Words>
  <Characters>8401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Part 1 – Potential from a Line of Charge</vt:lpstr>
    </vt:vector>
  </TitlesOfParts>
  <Company>UCB</Company>
  <LinksUpToDate>false</LinksUpToDate>
  <CharactersWithSpaces>9895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 Potential from a Line of Charge</dc:title>
  <dc:subject/>
  <dc:creator>Darren Tarshis</dc:creator>
  <cp:keywords/>
  <cp:lastModifiedBy>Bethany Wilcox</cp:lastModifiedBy>
  <cp:revision>2</cp:revision>
  <cp:lastPrinted>2009-10-22T00:13:00Z</cp:lastPrinted>
  <dcterms:created xsi:type="dcterms:W3CDTF">2013-05-16T21:56:00Z</dcterms:created>
  <dcterms:modified xsi:type="dcterms:W3CDTF">2013-05-16T21:56:00Z</dcterms:modified>
</cp:coreProperties>
</file>